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BD62D" w14:textId="77777777" w:rsidR="00AE2FBB" w:rsidRDefault="00662A6C">
      <w:pPr>
        <w:pStyle w:val="Titolo7"/>
        <w:spacing w:before="39"/>
        <w:ind w:right="708"/>
      </w:pPr>
      <w:r>
        <w:rPr>
          <w:spacing w:val="-6"/>
        </w:rPr>
        <w:t>ALLEGATO</w:t>
      </w:r>
      <w:r>
        <w:t xml:space="preserve"> </w:t>
      </w:r>
      <w:r>
        <w:rPr>
          <w:spacing w:val="-10"/>
        </w:rPr>
        <w:t>1</w:t>
      </w:r>
    </w:p>
    <w:p w14:paraId="753438A9" w14:textId="77777777" w:rsidR="00AE2FBB" w:rsidRDefault="00662A6C">
      <w:pPr>
        <w:pStyle w:val="Corpotesto"/>
        <w:spacing w:before="3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487593984" behindDoc="1" locked="0" layoutInCell="1" allowOverlap="1" wp14:anchorId="0497FB34" wp14:editId="558CBAB4">
            <wp:simplePos x="0" y="0"/>
            <wp:positionH relativeFrom="page">
              <wp:posOffset>1635251</wp:posOffset>
            </wp:positionH>
            <wp:positionV relativeFrom="paragraph">
              <wp:posOffset>381522</wp:posOffset>
            </wp:positionV>
            <wp:extent cx="978016" cy="808863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016" cy="808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noProof/>
          <w:sz w:val="20"/>
        </w:rPr>
        <w:drawing>
          <wp:anchor distT="0" distB="0" distL="0" distR="0" simplePos="0" relativeHeight="487594496" behindDoc="1" locked="0" layoutInCell="1" allowOverlap="1" wp14:anchorId="12E369CE" wp14:editId="395EB238">
            <wp:simplePos x="0" y="0"/>
            <wp:positionH relativeFrom="page">
              <wp:posOffset>4742688</wp:posOffset>
            </wp:positionH>
            <wp:positionV relativeFrom="paragraph">
              <wp:posOffset>172734</wp:posOffset>
            </wp:positionV>
            <wp:extent cx="950976" cy="121920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6EB410" w14:textId="77777777" w:rsidR="00AE2FBB" w:rsidRDefault="00AE2FBB">
      <w:pPr>
        <w:pStyle w:val="Corpotesto"/>
        <w:rPr>
          <w:rFonts w:ascii="Calibri"/>
          <w:b/>
          <w:sz w:val="24"/>
        </w:rPr>
      </w:pPr>
    </w:p>
    <w:p w14:paraId="04FEAFA5" w14:textId="77777777" w:rsidR="00AE2FBB" w:rsidRDefault="00AE2FBB">
      <w:pPr>
        <w:pStyle w:val="Corpotesto"/>
        <w:rPr>
          <w:rFonts w:ascii="Calibri"/>
          <w:b/>
          <w:sz w:val="24"/>
        </w:rPr>
      </w:pPr>
    </w:p>
    <w:p w14:paraId="39A4FAB9" w14:textId="77777777" w:rsidR="00AE2FBB" w:rsidRDefault="00AE2FBB">
      <w:pPr>
        <w:pStyle w:val="Corpotesto"/>
        <w:spacing w:before="45"/>
        <w:rPr>
          <w:rFonts w:ascii="Calibri"/>
          <w:b/>
          <w:sz w:val="24"/>
        </w:rPr>
      </w:pPr>
    </w:p>
    <w:p w14:paraId="09336460" w14:textId="77777777" w:rsidR="00AE2FBB" w:rsidRDefault="00662A6C">
      <w:pPr>
        <w:ind w:left="170"/>
        <w:jc w:val="center"/>
        <w:rPr>
          <w:sz w:val="24"/>
        </w:rPr>
      </w:pPr>
      <w:r>
        <w:rPr>
          <w:sz w:val="24"/>
        </w:rPr>
        <w:t>Regione</w:t>
      </w:r>
      <w:r>
        <w:rPr>
          <w:spacing w:val="-9"/>
          <w:sz w:val="24"/>
        </w:rPr>
        <w:t xml:space="preserve"> </w:t>
      </w:r>
      <w:r>
        <w:rPr>
          <w:sz w:val="24"/>
        </w:rPr>
        <w:t>autonoma</w:t>
      </w:r>
      <w:r>
        <w:rPr>
          <w:spacing w:val="-11"/>
          <w:sz w:val="24"/>
        </w:rPr>
        <w:t xml:space="preserve"> </w:t>
      </w:r>
      <w:r>
        <w:rPr>
          <w:sz w:val="24"/>
        </w:rPr>
        <w:t>Valle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d’Aosta</w:t>
      </w:r>
    </w:p>
    <w:p w14:paraId="542AA9DB" w14:textId="77777777" w:rsidR="00D52891" w:rsidRDefault="00D52891" w:rsidP="00D52891">
      <w:pPr>
        <w:spacing w:before="101"/>
        <w:ind w:left="974" w:right="946"/>
        <w:jc w:val="center"/>
        <w:rPr>
          <w:sz w:val="24"/>
        </w:rPr>
      </w:pPr>
      <w:r>
        <w:rPr>
          <w:sz w:val="24"/>
        </w:rPr>
        <w:t>Assessorato</w:t>
      </w:r>
      <w:r>
        <w:rPr>
          <w:spacing w:val="-5"/>
          <w:sz w:val="24"/>
        </w:rPr>
        <w:t xml:space="preserve"> </w:t>
      </w:r>
      <w:r>
        <w:rPr>
          <w:sz w:val="24"/>
        </w:rPr>
        <w:t>Sviluppo</w:t>
      </w:r>
      <w:r>
        <w:rPr>
          <w:spacing w:val="-5"/>
          <w:sz w:val="24"/>
        </w:rPr>
        <w:t xml:space="preserve"> </w:t>
      </w:r>
      <w:r>
        <w:rPr>
          <w:sz w:val="24"/>
        </w:rPr>
        <w:t>economico,</w:t>
      </w:r>
      <w:r>
        <w:rPr>
          <w:spacing w:val="-5"/>
          <w:sz w:val="24"/>
        </w:rPr>
        <w:t xml:space="preserve"> </w:t>
      </w:r>
      <w:r>
        <w:rPr>
          <w:sz w:val="24"/>
        </w:rPr>
        <w:t>Formazione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Lavoro,</w:t>
      </w:r>
      <w:r>
        <w:rPr>
          <w:spacing w:val="-4"/>
          <w:sz w:val="24"/>
        </w:rPr>
        <w:t xml:space="preserve"> </w:t>
      </w:r>
      <w:r>
        <w:rPr>
          <w:sz w:val="24"/>
        </w:rPr>
        <w:t>Trasporti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Mobilità</w:t>
      </w:r>
      <w:r>
        <w:rPr>
          <w:spacing w:val="-5"/>
          <w:sz w:val="24"/>
        </w:rPr>
        <w:t xml:space="preserve"> </w:t>
      </w:r>
      <w:r>
        <w:rPr>
          <w:sz w:val="24"/>
        </w:rPr>
        <w:t>sostenibile Struttura Politiche del Lavoro e della Formazione</w:t>
      </w:r>
    </w:p>
    <w:p w14:paraId="03C322C2" w14:textId="77777777" w:rsidR="00D52891" w:rsidRDefault="00D52891" w:rsidP="00D52891">
      <w:pPr>
        <w:spacing w:before="99"/>
        <w:ind w:left="576" w:right="543"/>
        <w:jc w:val="center"/>
        <w:rPr>
          <w:sz w:val="24"/>
        </w:rPr>
      </w:pPr>
      <w:r>
        <w:rPr>
          <w:sz w:val="24"/>
        </w:rPr>
        <w:t>Assessorat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l’Essor</w:t>
      </w:r>
      <w:r>
        <w:rPr>
          <w:spacing w:val="-3"/>
          <w:sz w:val="24"/>
        </w:rPr>
        <w:t xml:space="preserve"> </w:t>
      </w:r>
      <w:r>
        <w:rPr>
          <w:sz w:val="24"/>
        </w:rPr>
        <w:t>économique,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Formation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2"/>
          <w:sz w:val="24"/>
        </w:rPr>
        <w:t xml:space="preserve"> </w:t>
      </w:r>
      <w:r>
        <w:rPr>
          <w:sz w:val="24"/>
        </w:rPr>
        <w:t>Travail,</w:t>
      </w:r>
      <w:r>
        <w:rPr>
          <w:spacing w:val="-4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>Transports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Mobilité durable</w:t>
      </w:r>
    </w:p>
    <w:p w14:paraId="70192B0A" w14:textId="77777777" w:rsidR="00D52891" w:rsidRDefault="00D52891" w:rsidP="00D52891">
      <w:pPr>
        <w:ind w:left="28"/>
        <w:jc w:val="center"/>
        <w:rPr>
          <w:sz w:val="24"/>
        </w:rPr>
      </w:pPr>
      <w:r>
        <w:rPr>
          <w:sz w:val="24"/>
        </w:rPr>
        <w:t>Politiques du travail et de la Formation</w:t>
      </w:r>
    </w:p>
    <w:p w14:paraId="5CCA0F2C" w14:textId="77777777" w:rsidR="00AE2FBB" w:rsidRDefault="00AE2FBB">
      <w:pPr>
        <w:pStyle w:val="Corpotesto"/>
        <w:rPr>
          <w:sz w:val="24"/>
        </w:rPr>
      </w:pPr>
    </w:p>
    <w:p w14:paraId="4EB4F6F5" w14:textId="77777777" w:rsidR="00AE2FBB" w:rsidRDefault="00AE2FBB">
      <w:pPr>
        <w:pStyle w:val="Corpotesto"/>
        <w:rPr>
          <w:sz w:val="24"/>
        </w:rPr>
      </w:pPr>
    </w:p>
    <w:p w14:paraId="0F72E508" w14:textId="77777777" w:rsidR="00AE2FBB" w:rsidRDefault="00AE2FBB">
      <w:pPr>
        <w:pStyle w:val="Corpotesto"/>
        <w:rPr>
          <w:sz w:val="24"/>
        </w:rPr>
      </w:pPr>
    </w:p>
    <w:p w14:paraId="45C91715" w14:textId="77777777" w:rsidR="00AE2FBB" w:rsidRDefault="00AE2FBB">
      <w:pPr>
        <w:pStyle w:val="Corpotesto"/>
        <w:spacing w:before="225"/>
        <w:rPr>
          <w:sz w:val="24"/>
        </w:rPr>
      </w:pPr>
    </w:p>
    <w:p w14:paraId="4E875CCA" w14:textId="77777777" w:rsidR="00AE2FBB" w:rsidRDefault="00662A6C">
      <w:pPr>
        <w:pStyle w:val="Titolo8"/>
        <w:spacing w:before="1"/>
        <w:ind w:left="0" w:right="128"/>
      </w:pPr>
      <w:r>
        <w:t>AVVISO</w:t>
      </w:r>
      <w:r>
        <w:rPr>
          <w:spacing w:val="-7"/>
        </w:rPr>
        <w:t xml:space="preserve"> </w:t>
      </w:r>
      <w:r>
        <w:rPr>
          <w:spacing w:val="-2"/>
        </w:rPr>
        <w:t>PUBBLICO</w:t>
      </w:r>
    </w:p>
    <w:p w14:paraId="39FF9B42" w14:textId="77777777" w:rsidR="00AE2FBB" w:rsidRDefault="00662A6C">
      <w:pPr>
        <w:ind w:left="1657" w:right="1790"/>
        <w:jc w:val="center"/>
        <w:rPr>
          <w:sz w:val="24"/>
        </w:rPr>
      </w:pP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L’ATTUAZIONE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MISURA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L’INSERIMENTO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ATTIVITA’ DI PUBBLICA UTILITÀ DI PERSONE DISOCCUPATE OVER 58 PER IL BIENNIO 2027-2028</w:t>
      </w:r>
    </w:p>
    <w:p w14:paraId="1DF3FFB5" w14:textId="6F5FCDB5" w:rsidR="00AE2FBB" w:rsidRDefault="00662A6C">
      <w:pPr>
        <w:tabs>
          <w:tab w:val="left" w:pos="2491"/>
        </w:tabs>
        <w:ind w:right="130"/>
        <w:jc w:val="center"/>
        <w:rPr>
          <w:sz w:val="24"/>
        </w:rPr>
      </w:pPr>
      <w:r>
        <w:rPr>
          <w:sz w:val="24"/>
        </w:rPr>
        <w:t xml:space="preserve">(di cui alla DGR </w:t>
      </w:r>
      <w:r w:rsidR="004E160D">
        <w:rPr>
          <w:sz w:val="24"/>
        </w:rPr>
        <w:t>1272 del 30 ottobre 2026</w:t>
      </w:r>
      <w:r>
        <w:rPr>
          <w:spacing w:val="-10"/>
          <w:sz w:val="24"/>
        </w:rPr>
        <w:t>)</w:t>
      </w:r>
    </w:p>
    <w:p w14:paraId="34A5763B" w14:textId="77777777" w:rsidR="00AE2FBB" w:rsidRDefault="00AE2FBB">
      <w:pPr>
        <w:pStyle w:val="Corpotesto"/>
        <w:rPr>
          <w:sz w:val="24"/>
        </w:rPr>
      </w:pPr>
    </w:p>
    <w:p w14:paraId="4AB5871B" w14:textId="77777777" w:rsidR="00AE2FBB" w:rsidRDefault="00AE2FBB">
      <w:pPr>
        <w:pStyle w:val="Corpotesto"/>
        <w:rPr>
          <w:sz w:val="24"/>
        </w:rPr>
      </w:pPr>
    </w:p>
    <w:p w14:paraId="310CF033" w14:textId="77777777" w:rsidR="00AE2FBB" w:rsidRDefault="00AE2FBB">
      <w:pPr>
        <w:pStyle w:val="Corpotesto"/>
        <w:rPr>
          <w:sz w:val="24"/>
        </w:rPr>
      </w:pPr>
    </w:p>
    <w:p w14:paraId="5867A2C0" w14:textId="77777777" w:rsidR="00AE2FBB" w:rsidRDefault="00AE2FBB">
      <w:pPr>
        <w:pStyle w:val="Corpotesto"/>
        <w:rPr>
          <w:sz w:val="24"/>
        </w:rPr>
      </w:pPr>
    </w:p>
    <w:p w14:paraId="1ADB91DE" w14:textId="77777777" w:rsidR="00AE2FBB" w:rsidRDefault="00AE2FBB">
      <w:pPr>
        <w:pStyle w:val="Corpotesto"/>
        <w:rPr>
          <w:sz w:val="24"/>
        </w:rPr>
      </w:pPr>
    </w:p>
    <w:p w14:paraId="7477BD9F" w14:textId="77777777" w:rsidR="00AE2FBB" w:rsidRDefault="00AE2FBB">
      <w:pPr>
        <w:pStyle w:val="Corpotesto"/>
        <w:rPr>
          <w:sz w:val="24"/>
        </w:rPr>
      </w:pPr>
    </w:p>
    <w:p w14:paraId="30B28402" w14:textId="77777777" w:rsidR="00AE2FBB" w:rsidRDefault="00AE2FBB">
      <w:pPr>
        <w:pStyle w:val="Corpotesto"/>
        <w:rPr>
          <w:sz w:val="24"/>
        </w:rPr>
      </w:pPr>
    </w:p>
    <w:p w14:paraId="4B7F1552" w14:textId="77777777" w:rsidR="00AE2FBB" w:rsidRDefault="00AE2FBB">
      <w:pPr>
        <w:pStyle w:val="Corpotesto"/>
        <w:rPr>
          <w:sz w:val="24"/>
        </w:rPr>
      </w:pPr>
    </w:p>
    <w:p w14:paraId="6561C766" w14:textId="77777777" w:rsidR="00AE2FBB" w:rsidRDefault="00AE2FBB">
      <w:pPr>
        <w:pStyle w:val="Corpotesto"/>
        <w:spacing w:before="179"/>
        <w:rPr>
          <w:sz w:val="24"/>
        </w:rPr>
      </w:pPr>
    </w:p>
    <w:p w14:paraId="732B815F" w14:textId="77777777" w:rsidR="00AE2FBB" w:rsidRDefault="00662A6C">
      <w:pPr>
        <w:pStyle w:val="Titolo8"/>
        <w:ind w:left="0" w:right="131"/>
      </w:pP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rPr>
          <w:spacing w:val="-2"/>
        </w:rPr>
        <w:t>FINANZIAMENTO</w:t>
      </w:r>
    </w:p>
    <w:p w14:paraId="670F1A3D" w14:textId="77777777" w:rsidR="00AE2FBB" w:rsidRDefault="00AE2FBB">
      <w:pPr>
        <w:pStyle w:val="Titolo8"/>
        <w:sectPr w:rsidR="00AE2FBB">
          <w:footerReference w:type="default" r:id="rId10"/>
          <w:pgSz w:w="11900" w:h="16840"/>
          <w:pgMar w:top="1100" w:right="566" w:bottom="280" w:left="708" w:header="0" w:footer="0" w:gutter="0"/>
          <w:cols w:space="720"/>
        </w:sectPr>
      </w:pPr>
    </w:p>
    <w:p w14:paraId="496E7266" w14:textId="77777777" w:rsidR="00AE2FBB" w:rsidRDefault="00662A6C">
      <w:pPr>
        <w:spacing w:before="75"/>
        <w:ind w:right="125"/>
        <w:jc w:val="center"/>
        <w:rPr>
          <w:i/>
        </w:rPr>
      </w:pPr>
      <w:r>
        <w:rPr>
          <w:i/>
        </w:rPr>
        <w:lastRenderedPageBreak/>
        <w:t>SU</w:t>
      </w:r>
      <w:r>
        <w:rPr>
          <w:i/>
          <w:spacing w:val="-4"/>
        </w:rPr>
        <w:t xml:space="preserve"> </w:t>
      </w:r>
      <w:r>
        <w:rPr>
          <w:i/>
        </w:rPr>
        <w:t>CARTA</w:t>
      </w:r>
      <w:r>
        <w:rPr>
          <w:i/>
          <w:spacing w:val="-4"/>
        </w:rPr>
        <w:t xml:space="preserve"> </w:t>
      </w:r>
      <w:r>
        <w:rPr>
          <w:i/>
        </w:rPr>
        <w:t>INTESTATA</w:t>
      </w:r>
      <w:r>
        <w:rPr>
          <w:i/>
          <w:spacing w:val="-4"/>
        </w:rPr>
        <w:t xml:space="preserve"> </w:t>
      </w:r>
      <w:r>
        <w:rPr>
          <w:i/>
        </w:rPr>
        <w:t>ENTE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BENEFICIARIO/ATTUATORE</w:t>
      </w:r>
    </w:p>
    <w:p w14:paraId="4B7D22A7" w14:textId="77777777" w:rsidR="00E04ABB" w:rsidRDefault="00662A6C" w:rsidP="00E04ABB">
      <w:pPr>
        <w:ind w:left="5954" w:right="561"/>
      </w:pPr>
      <w:r>
        <w:t>Regione autonoma Valle d’Aosta</w:t>
      </w:r>
    </w:p>
    <w:p w14:paraId="2D277D89" w14:textId="482D6DF8" w:rsidR="00AE2FBB" w:rsidRDefault="00E04ABB" w:rsidP="00E04ABB">
      <w:pPr>
        <w:ind w:left="5954" w:right="561"/>
      </w:pPr>
      <w:r>
        <w:t>Politiche del Lavoro e della Formazione</w:t>
      </w:r>
    </w:p>
    <w:p w14:paraId="5F07B960" w14:textId="561514D4" w:rsidR="00AE2FBB" w:rsidRDefault="00662A6C" w:rsidP="00E04ABB">
      <w:pPr>
        <w:ind w:left="5954"/>
      </w:pPr>
      <w:r>
        <w:t>U.O.</w:t>
      </w:r>
      <w:r>
        <w:rPr>
          <w:spacing w:val="-6"/>
        </w:rPr>
        <w:t xml:space="preserve"> </w:t>
      </w:r>
      <w:r w:rsidR="00E04ABB">
        <w:rPr>
          <w:spacing w:val="-6"/>
        </w:rPr>
        <w:t>Politiche per l’inclusione lavorativa</w:t>
      </w:r>
    </w:p>
    <w:p w14:paraId="465F7217" w14:textId="77777777" w:rsidR="00AE2FBB" w:rsidRDefault="00662A6C" w:rsidP="00E04ABB">
      <w:pPr>
        <w:ind w:left="5954"/>
        <w:rPr>
          <w:i/>
          <w:sz w:val="20"/>
        </w:rPr>
      </w:pPr>
      <w:r>
        <w:t>PEC:</w:t>
      </w:r>
      <w:r>
        <w:rPr>
          <w:spacing w:val="-4"/>
        </w:rPr>
        <w:t xml:space="preserve"> </w:t>
      </w:r>
      <w:hyperlink r:id="rId11">
        <w:r>
          <w:rPr>
            <w:i/>
            <w:spacing w:val="-2"/>
            <w:sz w:val="20"/>
          </w:rPr>
          <w:t>politiche_lavoro@pec.regione.vda.it</w:t>
        </w:r>
      </w:hyperlink>
    </w:p>
    <w:p w14:paraId="56A8AA81" w14:textId="77777777" w:rsidR="00AE2FBB" w:rsidRDefault="00AE2FBB">
      <w:pPr>
        <w:pStyle w:val="Corpotesto"/>
        <w:rPr>
          <w:i/>
          <w:sz w:val="20"/>
        </w:rPr>
      </w:pPr>
    </w:p>
    <w:p w14:paraId="1FA20203" w14:textId="77777777" w:rsidR="00AE2FBB" w:rsidRDefault="00AE2FBB">
      <w:pPr>
        <w:pStyle w:val="Corpotesto"/>
        <w:spacing w:before="104"/>
        <w:rPr>
          <w:i/>
          <w:sz w:val="20"/>
        </w:rPr>
      </w:pPr>
    </w:p>
    <w:p w14:paraId="42C5F694" w14:textId="068AAA5E" w:rsidR="00E04ABB" w:rsidRDefault="00662A6C" w:rsidP="00E04ABB">
      <w:pPr>
        <w:tabs>
          <w:tab w:val="left" w:pos="2303"/>
          <w:tab w:val="left" w:pos="4983"/>
        </w:tabs>
        <w:ind w:left="1134" w:right="1208" w:hanging="992"/>
        <w:rPr>
          <w:sz w:val="24"/>
        </w:rPr>
      </w:pPr>
      <w:r>
        <w:t>Oggetto:</w:t>
      </w:r>
      <w:r>
        <w:rPr>
          <w:spacing w:val="80"/>
        </w:rPr>
        <w:t xml:space="preserve"> </w:t>
      </w:r>
      <w:r>
        <w:t xml:space="preserve">Avviso pubblico “Over 58” </w:t>
      </w:r>
      <w:r>
        <w:rPr>
          <w:sz w:val="24"/>
        </w:rPr>
        <w:t xml:space="preserve">- DGR n. </w:t>
      </w:r>
      <w:r w:rsidR="004E160D">
        <w:rPr>
          <w:sz w:val="24"/>
        </w:rPr>
        <w:t>1272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 w:rsidR="004E160D">
        <w:rPr>
          <w:spacing w:val="-1"/>
          <w:sz w:val="24"/>
        </w:rPr>
        <w:t xml:space="preserve">30 ottobre </w:t>
      </w:r>
      <w:r>
        <w:rPr>
          <w:sz w:val="24"/>
        </w:rPr>
        <w:t>202</w:t>
      </w:r>
      <w:r w:rsidR="00E04ABB">
        <w:rPr>
          <w:sz w:val="24"/>
        </w:rPr>
        <w:t>6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finanziamento</w:t>
      </w:r>
      <w:r>
        <w:rPr>
          <w:sz w:val="24"/>
        </w:rPr>
        <w:t>.</w:t>
      </w:r>
    </w:p>
    <w:p w14:paraId="2533FD31" w14:textId="3C41C8ED" w:rsidR="00AE2FBB" w:rsidRDefault="00662A6C" w:rsidP="00E04ABB">
      <w:pPr>
        <w:tabs>
          <w:tab w:val="left" w:pos="2303"/>
          <w:tab w:val="left" w:pos="4983"/>
        </w:tabs>
        <w:spacing w:line="700" w:lineRule="atLeast"/>
        <w:ind w:left="142" w:right="1208"/>
      </w:pPr>
      <w:r>
        <w:t>Il/La sottoscritto/a</w:t>
      </w:r>
      <w:r>
        <w:tab/>
      </w:r>
      <w:r>
        <w:rPr>
          <w:color w:val="FF0000"/>
        </w:rPr>
        <w:t>&lt;cognome&gt; &lt;nome&gt;</w:t>
      </w:r>
    </w:p>
    <w:p w14:paraId="5684FAF2" w14:textId="77777777" w:rsidR="00AE2FBB" w:rsidRDefault="00662A6C">
      <w:pPr>
        <w:tabs>
          <w:tab w:val="left" w:pos="2255"/>
        </w:tabs>
        <w:spacing w:before="125"/>
        <w:ind w:left="143"/>
      </w:pP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Fiscale</w:t>
      </w:r>
      <w:r>
        <w:tab/>
      </w:r>
      <w:r>
        <w:rPr>
          <w:color w:val="FF0000"/>
        </w:rPr>
        <w:t>&lt;codice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fiscale&gt;</w:t>
      </w:r>
    </w:p>
    <w:p w14:paraId="469BEDF4" w14:textId="77777777" w:rsidR="00AE2FBB" w:rsidRDefault="00662A6C">
      <w:pPr>
        <w:tabs>
          <w:tab w:val="left" w:pos="2255"/>
          <w:tab w:val="left" w:pos="7343"/>
        </w:tabs>
        <w:spacing w:before="120" w:line="338" w:lineRule="auto"/>
        <w:ind w:left="143" w:right="1758"/>
      </w:pPr>
      <w:r>
        <w:t>Nato/a a</w:t>
      </w:r>
      <w:r>
        <w:tab/>
      </w:r>
      <w:r>
        <w:rPr>
          <w:color w:val="FF0000"/>
        </w:rPr>
        <w:t>&lt;comune&gt; &lt;provincia&gt;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oppure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&lt;stato estero&gt;</w:t>
      </w:r>
      <w:r>
        <w:rPr>
          <w:color w:val="FF0000"/>
        </w:rPr>
        <w:tab/>
      </w:r>
      <w:r>
        <w:t>il</w:t>
      </w:r>
      <w:r>
        <w:rPr>
          <w:spacing w:val="-16"/>
        </w:rPr>
        <w:t xml:space="preserve"> </w:t>
      </w:r>
      <w:r>
        <w:rPr>
          <w:color w:val="FF0000"/>
        </w:rPr>
        <w:t>&lt;data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 xml:space="preserve">nascita&gt; </w:t>
      </w:r>
      <w:r>
        <w:t>Residente in</w:t>
      </w:r>
      <w:r>
        <w:tab/>
      </w:r>
      <w:r>
        <w:rPr>
          <w:color w:val="FF0000"/>
        </w:rPr>
        <w:t>&lt;comune&gt; &lt;provincia&gt;</w:t>
      </w:r>
    </w:p>
    <w:p w14:paraId="670493E3" w14:textId="77777777" w:rsidR="00AE2FBB" w:rsidRDefault="00662A6C">
      <w:pPr>
        <w:tabs>
          <w:tab w:val="left" w:pos="2255"/>
        </w:tabs>
        <w:spacing w:before="1"/>
        <w:ind w:left="144"/>
      </w:pPr>
      <w:r>
        <w:rPr>
          <w:spacing w:val="-2"/>
        </w:rPr>
        <w:t>Indirizzo</w:t>
      </w:r>
      <w:r>
        <w:tab/>
      </w:r>
      <w:r>
        <w:rPr>
          <w:color w:val="FF0000"/>
          <w:spacing w:val="-2"/>
        </w:rPr>
        <w:t>&lt;indirizzo&gt;</w:t>
      </w:r>
    </w:p>
    <w:p w14:paraId="35AA5B09" w14:textId="77777777" w:rsidR="00AE2FBB" w:rsidRDefault="00662A6C">
      <w:pPr>
        <w:tabs>
          <w:tab w:val="left" w:pos="2255"/>
        </w:tabs>
        <w:spacing w:before="120"/>
        <w:ind w:left="143"/>
      </w:pPr>
      <w:r>
        <w:t>Numero</w:t>
      </w:r>
      <w:r>
        <w:rPr>
          <w:spacing w:val="-4"/>
        </w:rPr>
        <w:t xml:space="preserve"> </w:t>
      </w:r>
      <w:r>
        <w:rPr>
          <w:spacing w:val="-2"/>
        </w:rPr>
        <w:t>telefonico</w:t>
      </w:r>
      <w:r>
        <w:tab/>
      </w:r>
      <w:r>
        <w:rPr>
          <w:color w:val="FF0000"/>
        </w:rPr>
        <w:t>&lt;numero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recapito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telefonico&gt;</w:t>
      </w:r>
      <w:r>
        <w:rPr>
          <w:color w:val="FF0000"/>
          <w:spacing w:val="79"/>
        </w:rPr>
        <w:t xml:space="preserve"> </w:t>
      </w:r>
      <w:r>
        <w:t>e-mail</w:t>
      </w:r>
      <w:r>
        <w:rPr>
          <w:spacing w:val="72"/>
        </w:rPr>
        <w:t xml:space="preserve"> </w:t>
      </w:r>
      <w:r>
        <w:rPr>
          <w:color w:val="FF0000"/>
        </w:rPr>
        <w:t>&lt;indirizzo</w:t>
      </w:r>
      <w:r>
        <w:rPr>
          <w:color w:val="FF0000"/>
          <w:spacing w:val="-3"/>
        </w:rPr>
        <w:t xml:space="preserve"> </w:t>
      </w:r>
      <w:r>
        <w:rPr>
          <w:color w:val="FF0000"/>
          <w:spacing w:val="-2"/>
        </w:rPr>
        <w:t>mail&gt;</w:t>
      </w:r>
    </w:p>
    <w:p w14:paraId="63732D80" w14:textId="77777777" w:rsidR="00AE2FBB" w:rsidRDefault="00AE2FBB">
      <w:pPr>
        <w:pStyle w:val="Corpotesto"/>
        <w:spacing w:before="240"/>
        <w:rPr>
          <w:sz w:val="22"/>
        </w:rPr>
      </w:pPr>
    </w:p>
    <w:p w14:paraId="54A58168" w14:textId="77777777" w:rsidR="00AE2FBB" w:rsidRDefault="00662A6C">
      <w:pPr>
        <w:ind w:left="144"/>
      </w:pPr>
      <w:r>
        <w:t>in</w:t>
      </w:r>
      <w:r>
        <w:rPr>
          <w:spacing w:val="-15"/>
        </w:rPr>
        <w:t xml:space="preserve"> </w:t>
      </w:r>
      <w:r>
        <w:t>qualità</w:t>
      </w:r>
      <w:r>
        <w:rPr>
          <w:spacing w:val="-14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Legale</w:t>
      </w:r>
      <w:r>
        <w:rPr>
          <w:spacing w:val="-14"/>
        </w:rPr>
        <w:t xml:space="preserve"> </w:t>
      </w:r>
      <w:r>
        <w:t>Rappresentante</w:t>
      </w:r>
      <w:r>
        <w:rPr>
          <w:spacing w:val="-11"/>
        </w:rPr>
        <w:t xml:space="preserve"> </w:t>
      </w:r>
      <w:r>
        <w:t>dell’Ente</w:t>
      </w:r>
      <w:r>
        <w:rPr>
          <w:spacing w:val="-12"/>
        </w:rPr>
        <w:t xml:space="preserve"> </w:t>
      </w:r>
      <w:r>
        <w:t>sotto</w:t>
      </w:r>
      <w:r>
        <w:rPr>
          <w:spacing w:val="-10"/>
        </w:rPr>
        <w:t xml:space="preserve"> </w:t>
      </w:r>
      <w:r>
        <w:rPr>
          <w:spacing w:val="-2"/>
        </w:rPr>
        <w:t>indicato:</w:t>
      </w:r>
    </w:p>
    <w:p w14:paraId="6C6260EC" w14:textId="77777777" w:rsidR="00AE2FBB" w:rsidRDefault="00662A6C">
      <w:pPr>
        <w:tabs>
          <w:tab w:val="left" w:pos="2303"/>
        </w:tabs>
        <w:spacing w:before="120"/>
        <w:ind w:left="144"/>
      </w:pPr>
      <w:r>
        <w:rPr>
          <w:spacing w:val="-2"/>
        </w:rPr>
        <w:t>Denominazione</w:t>
      </w:r>
      <w:r>
        <w:tab/>
      </w:r>
      <w:r>
        <w:rPr>
          <w:color w:val="FF0000"/>
        </w:rPr>
        <w:t>&lt;denominazione</w:t>
      </w:r>
      <w:r>
        <w:rPr>
          <w:color w:val="FF0000"/>
          <w:spacing w:val="-15"/>
        </w:rPr>
        <w:t xml:space="preserve"> </w:t>
      </w:r>
      <w:r>
        <w:rPr>
          <w:color w:val="FF0000"/>
          <w:spacing w:val="-4"/>
        </w:rPr>
        <w:t>Ente&gt;</w:t>
      </w:r>
    </w:p>
    <w:p w14:paraId="152D3E64" w14:textId="77777777" w:rsidR="00AE2FBB" w:rsidRDefault="00662A6C">
      <w:pPr>
        <w:tabs>
          <w:tab w:val="left" w:pos="2303"/>
        </w:tabs>
        <w:spacing w:before="118" w:line="338" w:lineRule="auto"/>
        <w:ind w:left="143" w:right="5310"/>
      </w:pPr>
      <w:r>
        <w:t>Codice Fiscale/P.IVA</w:t>
      </w:r>
      <w:r>
        <w:tab/>
      </w:r>
      <w:r>
        <w:rPr>
          <w:color w:val="FF0000"/>
        </w:rPr>
        <w:t>&lt;codice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fiscale/partita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IVA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 xml:space="preserve">Ente&gt; </w:t>
      </w:r>
      <w:r>
        <w:rPr>
          <w:spacing w:val="-2"/>
        </w:rPr>
        <w:t>Indirizzo</w:t>
      </w:r>
      <w:r>
        <w:tab/>
      </w:r>
      <w:r>
        <w:rPr>
          <w:color w:val="FF0000"/>
        </w:rPr>
        <w:t>&lt;sede Ente&gt;</w:t>
      </w:r>
    </w:p>
    <w:p w14:paraId="03BF312A" w14:textId="77777777" w:rsidR="00AE2FBB" w:rsidRDefault="00662A6C">
      <w:pPr>
        <w:tabs>
          <w:tab w:val="left" w:pos="2255"/>
          <w:tab w:val="left" w:pos="2303"/>
        </w:tabs>
        <w:spacing w:before="1" w:line="338" w:lineRule="auto"/>
        <w:ind w:left="144" w:right="3215"/>
      </w:pPr>
      <w:r>
        <w:t>Numero telefonico</w:t>
      </w:r>
      <w:r>
        <w:tab/>
      </w:r>
      <w:r>
        <w:rPr>
          <w:color w:val="FF0000"/>
        </w:rPr>
        <w:t>&lt;numero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recapito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telefonico&gt;</w:t>
      </w:r>
      <w:r>
        <w:rPr>
          <w:color w:val="FF0000"/>
          <w:spacing w:val="77"/>
        </w:rPr>
        <w:t xml:space="preserve"> </w:t>
      </w:r>
      <w:r>
        <w:t>e-mail</w:t>
      </w:r>
      <w:r>
        <w:rPr>
          <w:spacing w:val="40"/>
        </w:rPr>
        <w:t xml:space="preserve"> </w:t>
      </w:r>
      <w:r>
        <w:rPr>
          <w:color w:val="FF0000"/>
        </w:rPr>
        <w:t>&lt;indirizzo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mail&gt; </w:t>
      </w:r>
      <w:r>
        <w:t>Indirizzo PEC</w:t>
      </w:r>
      <w:r>
        <w:tab/>
      </w:r>
      <w:r>
        <w:tab/>
      </w:r>
      <w:r>
        <w:rPr>
          <w:color w:val="FF0000"/>
        </w:rPr>
        <w:t>&lt;indirizzo Posta Elettronica Certificata&gt;</w:t>
      </w:r>
    </w:p>
    <w:p w14:paraId="58CDB986" w14:textId="77777777" w:rsidR="00AE2FBB" w:rsidRDefault="00AE2FBB">
      <w:pPr>
        <w:pStyle w:val="Corpotesto"/>
        <w:rPr>
          <w:sz w:val="22"/>
        </w:rPr>
      </w:pPr>
    </w:p>
    <w:p w14:paraId="67533C65" w14:textId="77777777" w:rsidR="00AE2FBB" w:rsidRDefault="00AE2FBB">
      <w:pPr>
        <w:pStyle w:val="Corpotesto"/>
        <w:spacing w:before="139"/>
        <w:rPr>
          <w:sz w:val="22"/>
        </w:rPr>
      </w:pPr>
    </w:p>
    <w:p w14:paraId="7F40CC0C" w14:textId="77777777" w:rsidR="00AE2FBB" w:rsidRDefault="00662A6C">
      <w:pPr>
        <w:spacing w:before="1"/>
        <w:ind w:left="10"/>
        <w:jc w:val="center"/>
      </w:pPr>
      <w:r>
        <w:rPr>
          <w:spacing w:val="-2"/>
        </w:rPr>
        <w:t>CHIEDE</w:t>
      </w:r>
    </w:p>
    <w:p w14:paraId="73E0F4FF" w14:textId="77777777" w:rsidR="00AE2FBB" w:rsidRDefault="00AE2FBB">
      <w:pPr>
        <w:pStyle w:val="Corpotesto"/>
        <w:spacing w:before="240"/>
        <w:rPr>
          <w:sz w:val="22"/>
        </w:rPr>
      </w:pPr>
    </w:p>
    <w:p w14:paraId="3238FFBC" w14:textId="4FFC5F8B" w:rsidR="00AE2FBB" w:rsidRDefault="00662A6C" w:rsidP="004E160D">
      <w:pPr>
        <w:tabs>
          <w:tab w:val="left" w:pos="10060"/>
        </w:tabs>
        <w:ind w:left="288"/>
      </w:pPr>
      <w:r>
        <w:t>di poter</w:t>
      </w:r>
      <w:r>
        <w:rPr>
          <w:spacing w:val="-1"/>
        </w:rPr>
        <w:t xml:space="preserve"> </w:t>
      </w:r>
      <w:r>
        <w:t>accedere</w:t>
      </w:r>
      <w:r>
        <w:rPr>
          <w:spacing w:val="-1"/>
        </w:rPr>
        <w:t xml:space="preserve"> </w:t>
      </w:r>
      <w:r>
        <w:t>al finanziamento nell’ambito</w:t>
      </w:r>
      <w:r>
        <w:rPr>
          <w:spacing w:val="-2"/>
        </w:rPr>
        <w:t xml:space="preserve"> </w:t>
      </w:r>
      <w:r>
        <w:t>dell’Avviso pubblico “Over</w:t>
      </w:r>
      <w:r>
        <w:rPr>
          <w:spacing w:val="-1"/>
        </w:rPr>
        <w:t xml:space="preserve"> </w:t>
      </w:r>
      <w:r>
        <w:t>58”, approvato con</w:t>
      </w:r>
      <w:r>
        <w:rPr>
          <w:spacing w:val="-1"/>
        </w:rPr>
        <w:t xml:space="preserve"> </w:t>
      </w:r>
      <w:r>
        <w:t>DGR n.</w:t>
      </w:r>
      <w:r>
        <w:rPr>
          <w:spacing w:val="-1"/>
        </w:rPr>
        <w:t xml:space="preserve"> </w:t>
      </w:r>
      <w:r w:rsidR="004E160D">
        <w:rPr>
          <w:spacing w:val="-1"/>
        </w:rPr>
        <w:t xml:space="preserve">1272 </w:t>
      </w:r>
      <w:r>
        <w:rPr>
          <w:spacing w:val="-5"/>
        </w:rPr>
        <w:t>del</w:t>
      </w:r>
      <w:r w:rsidR="004E160D">
        <w:rPr>
          <w:spacing w:val="-5"/>
        </w:rPr>
        <w:t xml:space="preserve"> 30 ottobre </w:t>
      </w:r>
      <w:r>
        <w:rPr>
          <w:spacing w:val="-2"/>
        </w:rPr>
        <w:t>202</w:t>
      </w:r>
      <w:r w:rsidR="00E04ABB">
        <w:rPr>
          <w:spacing w:val="-2"/>
        </w:rPr>
        <w:t>6</w:t>
      </w:r>
      <w:r>
        <w:rPr>
          <w:spacing w:val="-2"/>
        </w:rPr>
        <w:t>.</w:t>
      </w:r>
    </w:p>
    <w:p w14:paraId="4FB791D5" w14:textId="77777777" w:rsidR="00AE2FBB" w:rsidRDefault="00662A6C">
      <w:pPr>
        <w:spacing w:before="120"/>
        <w:ind w:left="288"/>
      </w:pPr>
      <w:r>
        <w:t>A</w:t>
      </w:r>
      <w:r>
        <w:rPr>
          <w:spacing w:val="-9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1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sottoscritto</w:t>
      </w:r>
    </w:p>
    <w:p w14:paraId="50627D9B" w14:textId="77777777" w:rsidR="00AE2FBB" w:rsidRDefault="00662A6C">
      <w:pPr>
        <w:spacing w:before="241"/>
        <w:ind w:left="10"/>
        <w:jc w:val="center"/>
      </w:pPr>
      <w:r>
        <w:rPr>
          <w:spacing w:val="-2"/>
        </w:rPr>
        <w:t>DICHIARA</w:t>
      </w:r>
    </w:p>
    <w:p w14:paraId="6B0A7239" w14:textId="59FDFC16" w:rsidR="00AE2FBB" w:rsidRDefault="00662A6C" w:rsidP="00061830">
      <w:pPr>
        <w:pStyle w:val="Paragrafoelenco"/>
        <w:numPr>
          <w:ilvl w:val="0"/>
          <w:numId w:val="4"/>
        </w:numPr>
        <w:tabs>
          <w:tab w:val="left" w:pos="710"/>
          <w:tab w:val="left" w:pos="1351"/>
        </w:tabs>
        <w:spacing w:before="240"/>
      </w:pPr>
      <w:r>
        <w:t>di</w:t>
      </w:r>
      <w:r w:rsidRPr="00061830">
        <w:rPr>
          <w:spacing w:val="3"/>
        </w:rPr>
        <w:t xml:space="preserve"> </w:t>
      </w:r>
      <w:r>
        <w:t>essere</w:t>
      </w:r>
      <w:r w:rsidRPr="00061830">
        <w:rPr>
          <w:spacing w:val="4"/>
        </w:rPr>
        <w:t xml:space="preserve"> </w:t>
      </w:r>
      <w:r>
        <w:t>a</w:t>
      </w:r>
      <w:r w:rsidRPr="00061830">
        <w:rPr>
          <w:spacing w:val="6"/>
        </w:rPr>
        <w:t xml:space="preserve"> </w:t>
      </w:r>
      <w:r>
        <w:t>conoscenza</w:t>
      </w:r>
      <w:r w:rsidRPr="00061830">
        <w:rPr>
          <w:spacing w:val="4"/>
        </w:rPr>
        <w:t xml:space="preserve"> </w:t>
      </w:r>
      <w:r>
        <w:t>dei</w:t>
      </w:r>
      <w:r w:rsidRPr="00061830">
        <w:rPr>
          <w:spacing w:val="5"/>
        </w:rPr>
        <w:t xml:space="preserve"> </w:t>
      </w:r>
      <w:r>
        <w:t>contenuti</w:t>
      </w:r>
      <w:r w:rsidRPr="00061830">
        <w:rPr>
          <w:spacing w:val="6"/>
        </w:rPr>
        <w:t xml:space="preserve"> </w:t>
      </w:r>
      <w:r>
        <w:t>e</w:t>
      </w:r>
      <w:r w:rsidRPr="00061830">
        <w:rPr>
          <w:spacing w:val="4"/>
        </w:rPr>
        <w:t xml:space="preserve"> </w:t>
      </w:r>
      <w:r>
        <w:t>delle</w:t>
      </w:r>
      <w:r w:rsidRPr="00061830">
        <w:rPr>
          <w:spacing w:val="1"/>
        </w:rPr>
        <w:t xml:space="preserve"> </w:t>
      </w:r>
      <w:r>
        <w:t>modalità</w:t>
      </w:r>
      <w:r w:rsidRPr="00061830">
        <w:rPr>
          <w:spacing w:val="6"/>
        </w:rPr>
        <w:t xml:space="preserve"> </w:t>
      </w:r>
      <w:r>
        <w:t>espresse</w:t>
      </w:r>
      <w:r w:rsidRPr="00061830">
        <w:rPr>
          <w:spacing w:val="5"/>
        </w:rPr>
        <w:t xml:space="preserve"> </w:t>
      </w:r>
      <w:r>
        <w:t>nell’Avviso</w:t>
      </w:r>
      <w:r w:rsidRPr="00061830">
        <w:rPr>
          <w:spacing w:val="3"/>
        </w:rPr>
        <w:t xml:space="preserve"> </w:t>
      </w:r>
      <w:r>
        <w:t>pubblico</w:t>
      </w:r>
      <w:r w:rsidRPr="00061830">
        <w:rPr>
          <w:spacing w:val="3"/>
        </w:rPr>
        <w:t xml:space="preserve"> </w:t>
      </w:r>
      <w:r>
        <w:t>approvato</w:t>
      </w:r>
      <w:r w:rsidRPr="00061830">
        <w:rPr>
          <w:spacing w:val="6"/>
        </w:rPr>
        <w:t xml:space="preserve"> </w:t>
      </w:r>
      <w:r>
        <w:t>con</w:t>
      </w:r>
      <w:r w:rsidRPr="00061830">
        <w:rPr>
          <w:spacing w:val="5"/>
        </w:rPr>
        <w:t xml:space="preserve"> </w:t>
      </w:r>
      <w:r w:rsidRPr="00061830">
        <w:rPr>
          <w:spacing w:val="-5"/>
        </w:rPr>
        <w:t>DGR</w:t>
      </w:r>
      <w:r w:rsidR="00061830" w:rsidRPr="00061830">
        <w:rPr>
          <w:spacing w:val="-5"/>
        </w:rPr>
        <w:t xml:space="preserve"> </w:t>
      </w:r>
      <w:r>
        <w:t xml:space="preserve">n. </w:t>
      </w:r>
      <w:r w:rsidR="004E160D">
        <w:t xml:space="preserve">1272/2026 </w:t>
      </w:r>
      <w:r>
        <w:t>del</w:t>
      </w:r>
      <w:r w:rsidRPr="00061830">
        <w:rPr>
          <w:spacing w:val="-1"/>
        </w:rPr>
        <w:t xml:space="preserve"> </w:t>
      </w:r>
      <w:r w:rsidR="00E04ABB" w:rsidRPr="00E04ABB">
        <w:t>2026</w:t>
      </w:r>
      <w:r>
        <w:t>,</w:t>
      </w:r>
      <w:r w:rsidRPr="00061830">
        <w:rPr>
          <w:spacing w:val="-3"/>
        </w:rPr>
        <w:t xml:space="preserve"> </w:t>
      </w:r>
      <w:r>
        <w:t>e</w:t>
      </w:r>
      <w:r w:rsidRPr="00061830">
        <w:rPr>
          <w:spacing w:val="-3"/>
        </w:rPr>
        <w:t xml:space="preserve"> </w:t>
      </w:r>
      <w:r>
        <w:t>di</w:t>
      </w:r>
      <w:r w:rsidRPr="00061830">
        <w:rPr>
          <w:spacing w:val="-1"/>
        </w:rPr>
        <w:t xml:space="preserve"> </w:t>
      </w:r>
      <w:r>
        <w:t xml:space="preserve">accettarli </w:t>
      </w:r>
      <w:r w:rsidRPr="00061830">
        <w:rPr>
          <w:spacing w:val="-2"/>
        </w:rPr>
        <w:t>incondizionatamente;</w:t>
      </w:r>
    </w:p>
    <w:p w14:paraId="0ACCD598" w14:textId="77777777" w:rsidR="00AE2FBB" w:rsidRDefault="00662A6C">
      <w:pPr>
        <w:pStyle w:val="Paragrafoelenco"/>
        <w:numPr>
          <w:ilvl w:val="0"/>
          <w:numId w:val="4"/>
        </w:numPr>
        <w:tabs>
          <w:tab w:val="left" w:pos="710"/>
        </w:tabs>
        <w:spacing w:before="120"/>
        <w:ind w:right="269"/>
      </w:pPr>
      <w:r>
        <w:t>di</w:t>
      </w:r>
      <w:r>
        <w:rPr>
          <w:spacing w:val="40"/>
        </w:rPr>
        <w:t xml:space="preserve"> </w:t>
      </w:r>
      <w:r>
        <w:t>aver</w:t>
      </w:r>
      <w:r>
        <w:rPr>
          <w:spacing w:val="40"/>
        </w:rPr>
        <w:t xml:space="preserve"> </w:t>
      </w:r>
      <w:r>
        <w:t>letto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compreso</w:t>
      </w:r>
      <w:r>
        <w:rPr>
          <w:spacing w:val="40"/>
        </w:rPr>
        <w:t xml:space="preserve"> </w:t>
      </w:r>
      <w:r>
        <w:t>l’allegata</w:t>
      </w:r>
      <w:r>
        <w:rPr>
          <w:spacing w:val="40"/>
        </w:rPr>
        <w:t xml:space="preserve"> </w:t>
      </w:r>
      <w:r>
        <w:t>informativa</w:t>
      </w:r>
      <w:r>
        <w:rPr>
          <w:spacing w:val="40"/>
        </w:rPr>
        <w:t xml:space="preserve"> </w:t>
      </w:r>
      <w:r>
        <w:t>concernente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trattamento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dati</w:t>
      </w:r>
      <w:r>
        <w:rPr>
          <w:spacing w:val="40"/>
        </w:rPr>
        <w:t xml:space="preserve"> </w:t>
      </w:r>
      <w:r>
        <w:t>personali</w:t>
      </w:r>
      <w:r>
        <w:rPr>
          <w:spacing w:val="40"/>
        </w:rPr>
        <w:t xml:space="preserve"> </w:t>
      </w:r>
      <w:r>
        <w:t>(art.</w:t>
      </w:r>
      <w:r>
        <w:rPr>
          <w:spacing w:val="40"/>
        </w:rPr>
        <w:t xml:space="preserve"> </w:t>
      </w:r>
      <w:r>
        <w:t>13 Regolamento (UE) 2016/679) per la richiesta di finanziamento nell’ambito dell’Avviso pubblico “Over 58”;</w:t>
      </w:r>
    </w:p>
    <w:p w14:paraId="6F2AD672" w14:textId="77777777" w:rsidR="00AE2FBB" w:rsidRDefault="00AE2FBB">
      <w:pPr>
        <w:pStyle w:val="Paragrafoelenco"/>
        <w:sectPr w:rsidR="00AE2FBB">
          <w:footerReference w:type="default" r:id="rId12"/>
          <w:pgSz w:w="11900" w:h="16840"/>
          <w:pgMar w:top="1060" w:right="566" w:bottom="280" w:left="708" w:header="0" w:footer="0" w:gutter="0"/>
          <w:cols w:space="720"/>
        </w:sectPr>
      </w:pPr>
    </w:p>
    <w:p w14:paraId="5971D663" w14:textId="77777777" w:rsidR="00AE2FBB" w:rsidRDefault="00662A6C">
      <w:pPr>
        <w:spacing w:before="73"/>
        <w:ind w:left="13"/>
        <w:jc w:val="center"/>
      </w:pPr>
      <w:r>
        <w:lastRenderedPageBreak/>
        <w:t>DICHIARA</w:t>
      </w:r>
      <w:r>
        <w:rPr>
          <w:spacing w:val="-3"/>
        </w:rPr>
        <w:t xml:space="preserve"> </w:t>
      </w:r>
      <w:r>
        <w:rPr>
          <w:spacing w:val="-2"/>
        </w:rPr>
        <w:t>ALTRESÌ</w:t>
      </w:r>
    </w:p>
    <w:p w14:paraId="1EE4A840" w14:textId="3EB4083C" w:rsidR="002E079D" w:rsidRDefault="00662A6C" w:rsidP="002E079D">
      <w:pPr>
        <w:spacing w:before="120"/>
        <w:ind w:left="285" w:right="269"/>
        <w:jc w:val="both"/>
      </w:pPr>
      <w:r>
        <w:t>ai sensi delle disposizioni di cui al d.P.R. 445 del 28 dicembre 2000 e successive modificazioni e integrazioni, consapevole della responsabilità penale cui può andare incontro in caso di affermazioni mendaci e della decadenza</w:t>
      </w:r>
      <w:r>
        <w:rPr>
          <w:spacing w:val="-4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t>benefici</w:t>
      </w:r>
      <w:r>
        <w:rPr>
          <w:spacing w:val="-2"/>
        </w:rPr>
        <w:t xml:space="preserve"> </w:t>
      </w:r>
      <w:r>
        <w:t>eventualmente</w:t>
      </w:r>
      <w:r>
        <w:rPr>
          <w:spacing w:val="-4"/>
        </w:rPr>
        <w:t xml:space="preserve"> </w:t>
      </w:r>
      <w:r>
        <w:t>conseguenti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provvedimento</w:t>
      </w:r>
      <w:r>
        <w:rPr>
          <w:spacing w:val="-2"/>
        </w:rPr>
        <w:t xml:space="preserve"> </w:t>
      </w:r>
      <w:r>
        <w:t>emanato</w:t>
      </w:r>
      <w:r>
        <w:rPr>
          <w:spacing w:val="-2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 xml:space="preserve">non veritiere (artt. 75 e 76 del </w:t>
      </w:r>
      <w:r w:rsidR="00E32600">
        <w:t>D</w:t>
      </w:r>
      <w:r>
        <w:t>.P.R 445/2000), sotto la propria responsabilità:</w:t>
      </w:r>
    </w:p>
    <w:p w14:paraId="06AB04B1" w14:textId="77777777" w:rsidR="002E079D" w:rsidRPr="0061488B" w:rsidRDefault="002E079D" w:rsidP="002E079D">
      <w:pPr>
        <w:pStyle w:val="Paragrafoelenco"/>
        <w:numPr>
          <w:ilvl w:val="0"/>
          <w:numId w:val="4"/>
        </w:numPr>
        <w:spacing w:before="120"/>
        <w:ind w:right="269"/>
        <w:jc w:val="both"/>
      </w:pPr>
      <w:r w:rsidRPr="0061488B">
        <w:t>che le attività del presente progetto non beneficiano di altro finanziamento a valere su risorse europee, statali o regionali;</w:t>
      </w:r>
    </w:p>
    <w:p w14:paraId="0E041703" w14:textId="345BC43D" w:rsidR="002E079D" w:rsidRPr="0061488B" w:rsidRDefault="002E079D" w:rsidP="002E079D">
      <w:pPr>
        <w:pStyle w:val="Paragrafoelenco"/>
        <w:numPr>
          <w:ilvl w:val="0"/>
          <w:numId w:val="4"/>
        </w:numPr>
        <w:spacing w:before="120"/>
        <w:ind w:right="269"/>
        <w:jc w:val="both"/>
      </w:pPr>
      <w:r w:rsidRPr="0061488B">
        <w:t>che le attività sono temporanee o straordinarie e non sostituiscono personale dell'ente o servizi ordinari esternalizzati</w:t>
      </w:r>
      <w:r w:rsidR="0061488B" w:rsidRPr="0061488B">
        <w:t>;</w:t>
      </w:r>
    </w:p>
    <w:p w14:paraId="027EA7E3" w14:textId="77777777" w:rsidR="00AE2FBB" w:rsidRDefault="00662A6C">
      <w:pPr>
        <w:pStyle w:val="Paragrafoelenco"/>
        <w:numPr>
          <w:ilvl w:val="1"/>
          <w:numId w:val="4"/>
        </w:numPr>
        <w:tabs>
          <w:tab w:val="left" w:pos="645"/>
          <w:tab w:val="left" w:leader="dot" w:pos="7922"/>
        </w:tabs>
        <w:spacing w:before="121"/>
        <w:ind w:right="271"/>
        <w:jc w:val="both"/>
      </w:pPr>
      <w:r>
        <w:t>che</w:t>
      </w:r>
      <w:r>
        <w:rPr>
          <w:spacing w:val="-16"/>
        </w:rPr>
        <w:t xml:space="preserve"> </w:t>
      </w:r>
      <w:r>
        <w:t>gli</w:t>
      </w:r>
      <w:r>
        <w:rPr>
          <w:spacing w:val="-15"/>
        </w:rPr>
        <w:t xml:space="preserve"> </w:t>
      </w:r>
      <w:r>
        <w:t>estremi</w:t>
      </w:r>
      <w:r>
        <w:rPr>
          <w:spacing w:val="-15"/>
        </w:rPr>
        <w:t xml:space="preserve"> </w:t>
      </w:r>
      <w:r>
        <w:t>degli</w:t>
      </w:r>
      <w:r>
        <w:rPr>
          <w:spacing w:val="-15"/>
        </w:rPr>
        <w:t xml:space="preserve"> </w:t>
      </w:r>
      <w:r>
        <w:t>atti</w:t>
      </w:r>
      <w:r>
        <w:rPr>
          <w:spacing w:val="-15"/>
        </w:rPr>
        <w:t xml:space="preserve"> </w:t>
      </w:r>
      <w:r>
        <w:t>deliberativi</w:t>
      </w:r>
      <w:r>
        <w:rPr>
          <w:spacing w:val="-15"/>
        </w:rPr>
        <w:t xml:space="preserve"> </w:t>
      </w:r>
      <w:r>
        <w:t>dell’Ente</w:t>
      </w:r>
      <w:r>
        <w:rPr>
          <w:spacing w:val="-15"/>
        </w:rPr>
        <w:t xml:space="preserve"> </w:t>
      </w:r>
      <w:r>
        <w:t>beneficiario</w:t>
      </w:r>
      <w:r>
        <w:rPr>
          <w:spacing w:val="-15"/>
        </w:rPr>
        <w:t xml:space="preserve"> </w:t>
      </w:r>
      <w:r>
        <w:t>relativi</w:t>
      </w:r>
      <w:r>
        <w:rPr>
          <w:spacing w:val="-15"/>
        </w:rPr>
        <w:t xml:space="preserve"> </w:t>
      </w:r>
      <w:r>
        <w:t>alla</w:t>
      </w:r>
      <w:r>
        <w:rPr>
          <w:spacing w:val="-15"/>
        </w:rPr>
        <w:t xml:space="preserve"> </w:t>
      </w:r>
      <w:r>
        <w:t>partecipazione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avviso,</w:t>
      </w:r>
      <w:r>
        <w:rPr>
          <w:spacing w:val="-15"/>
        </w:rPr>
        <w:t xml:space="preserve"> </w:t>
      </w:r>
      <w:r>
        <w:t>sono i seguenti</w:t>
      </w:r>
      <w:r>
        <w:rPr>
          <w:rFonts w:ascii="Times New Roman" w:hAnsi="Times New Roman"/>
        </w:rPr>
        <w:tab/>
      </w:r>
      <w:r>
        <w:rPr>
          <w:spacing w:val="-10"/>
        </w:rPr>
        <w:t>;</w:t>
      </w:r>
    </w:p>
    <w:p w14:paraId="4FFB6556" w14:textId="77777777" w:rsidR="00AE2FBB" w:rsidRDefault="00662A6C">
      <w:pPr>
        <w:spacing w:before="194"/>
        <w:ind w:left="285"/>
      </w:pPr>
      <w:r>
        <w:t>E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impegna</w:t>
      </w:r>
      <w:r>
        <w:rPr>
          <w:spacing w:val="-3"/>
        </w:rPr>
        <w:t xml:space="preserve"> </w:t>
      </w:r>
      <w:r>
        <w:rPr>
          <w:spacing w:val="-5"/>
        </w:rPr>
        <w:t>a:</w:t>
      </w:r>
    </w:p>
    <w:p w14:paraId="7A6B8515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7"/>
        </w:tabs>
        <w:spacing w:before="116"/>
        <w:ind w:right="270"/>
      </w:pPr>
      <w:r>
        <w:t>procedere all’individuazione dei destinatari secondo le modalità previste dall’Avviso pubblico e nel rispetto dei principi di trasparenza e imparzialità;</w:t>
      </w:r>
    </w:p>
    <w:p w14:paraId="09DD7C9B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7"/>
        </w:tabs>
        <w:spacing w:before="120"/>
        <w:ind w:hanging="427"/>
      </w:pPr>
      <w:r>
        <w:t>avviare</w:t>
      </w:r>
      <w:r>
        <w:rPr>
          <w:spacing w:val="-1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concludere</w:t>
      </w:r>
      <w:r>
        <w:rPr>
          <w:spacing w:val="-10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nei</w:t>
      </w:r>
      <w:r>
        <w:rPr>
          <w:spacing w:val="-8"/>
        </w:rPr>
        <w:t xml:space="preserve"> </w:t>
      </w:r>
      <w:r>
        <w:t>tempi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modalità</w:t>
      </w:r>
      <w:r>
        <w:rPr>
          <w:spacing w:val="-6"/>
        </w:rPr>
        <w:t xml:space="preserve"> </w:t>
      </w:r>
      <w:r>
        <w:t>previste</w:t>
      </w:r>
      <w:r>
        <w:rPr>
          <w:spacing w:val="-10"/>
        </w:rPr>
        <w:t xml:space="preserve"> </w:t>
      </w:r>
      <w:r>
        <w:t>dall’Avviso</w:t>
      </w:r>
      <w:r>
        <w:rPr>
          <w:spacing w:val="-4"/>
        </w:rPr>
        <w:t xml:space="preserve"> </w:t>
      </w:r>
      <w:r>
        <w:rPr>
          <w:spacing w:val="-2"/>
        </w:rPr>
        <w:t>pubblico;</w:t>
      </w:r>
    </w:p>
    <w:p w14:paraId="1101F119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7"/>
        </w:tabs>
        <w:spacing w:before="120"/>
        <w:ind w:hanging="427"/>
      </w:pPr>
      <w:r>
        <w:rPr>
          <w:spacing w:val="-2"/>
        </w:rPr>
        <w:t>rispettare</w:t>
      </w:r>
      <w:r>
        <w:rPr>
          <w:spacing w:val="-6"/>
        </w:rPr>
        <w:t xml:space="preserve"> </w:t>
      </w:r>
      <w:r>
        <w:rPr>
          <w:spacing w:val="-2"/>
        </w:rPr>
        <w:t>i termini</w:t>
      </w:r>
      <w:r>
        <w:rPr>
          <w:spacing w:val="-1"/>
        </w:rPr>
        <w:t xml:space="preserve"> </w:t>
      </w:r>
      <w:r>
        <w:rPr>
          <w:spacing w:val="-2"/>
        </w:rPr>
        <w:t>di durata</w:t>
      </w:r>
      <w: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1"/>
        </w:rPr>
        <w:t xml:space="preserve"> </w:t>
      </w:r>
      <w:r>
        <w:rPr>
          <w:spacing w:val="-2"/>
        </w:rPr>
        <w:t>definizione</w:t>
      </w:r>
      <w:r>
        <w:rPr>
          <w:spacing w:val="-6"/>
        </w:rPr>
        <w:t xml:space="preserve"> </w:t>
      </w:r>
      <w:r>
        <w:rPr>
          <w:spacing w:val="-2"/>
        </w:rPr>
        <w:t>dell’indennità</w:t>
      </w:r>
      <w:r>
        <w:rPr>
          <w:spacing w:val="-1"/>
        </w:rPr>
        <w:t xml:space="preserve"> </w:t>
      </w:r>
      <w:r>
        <w:rPr>
          <w:spacing w:val="-2"/>
        </w:rPr>
        <w:t>giornaliera</w:t>
      </w:r>
      <w:r>
        <w:rPr>
          <w:spacing w:val="-3"/>
        </w:rPr>
        <w:t xml:space="preserve"> </w:t>
      </w:r>
      <w:r>
        <w:rPr>
          <w:spacing w:val="-2"/>
        </w:rPr>
        <w:t>previste</w:t>
      </w:r>
      <w:r>
        <w:rPr>
          <w:spacing w:val="-4"/>
        </w:rPr>
        <w:t xml:space="preserve"> </w:t>
      </w:r>
      <w:r>
        <w:rPr>
          <w:spacing w:val="-2"/>
        </w:rPr>
        <w:t>dall’Avviso</w:t>
      </w:r>
      <w:r>
        <w:rPr>
          <w:spacing w:val="-3"/>
        </w:rPr>
        <w:t xml:space="preserve"> </w:t>
      </w:r>
      <w:r>
        <w:rPr>
          <w:spacing w:val="-2"/>
        </w:rPr>
        <w:t>pubblico;</w:t>
      </w:r>
    </w:p>
    <w:p w14:paraId="128AF4B2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5"/>
          <w:tab w:val="left" w:pos="1137"/>
        </w:tabs>
        <w:spacing w:before="120"/>
        <w:ind w:right="269"/>
        <w:jc w:val="both"/>
      </w:pPr>
      <w:r>
        <w:t>rispettare gli obblighi di legge previsti in materia di sicurezza sul lavoro e sorveglianza sanitaria, garantendo adeguata formazione ai destinatari, ai sensi del D.lgs. 81/2008 e tenuto conto delle disposizioni previste dalla deliberazione della Giunta regionale 1654/2024;</w:t>
      </w:r>
    </w:p>
    <w:p w14:paraId="77DA155F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5"/>
          <w:tab w:val="left" w:pos="1137"/>
        </w:tabs>
        <w:spacing w:before="121"/>
        <w:ind w:right="269"/>
        <w:jc w:val="both"/>
      </w:pPr>
      <w:r>
        <w:t>provvedere</w:t>
      </w:r>
      <w:r>
        <w:rPr>
          <w:spacing w:val="-13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versamento</w:t>
      </w:r>
      <w:r>
        <w:rPr>
          <w:spacing w:val="-11"/>
        </w:rPr>
        <w:t xml:space="preserve"> </w:t>
      </w:r>
      <w:r>
        <w:t>degli</w:t>
      </w:r>
      <w:r>
        <w:rPr>
          <w:spacing w:val="-14"/>
        </w:rPr>
        <w:t xml:space="preserve"> </w:t>
      </w:r>
      <w:r>
        <w:t>oneri</w:t>
      </w:r>
      <w:r>
        <w:rPr>
          <w:spacing w:val="-12"/>
        </w:rPr>
        <w:t xml:space="preserve"> </w:t>
      </w:r>
      <w:r>
        <w:t>previdenziali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assicurativi</w:t>
      </w:r>
      <w:r>
        <w:rPr>
          <w:spacing w:val="-12"/>
        </w:rPr>
        <w:t xml:space="preserve"> </w:t>
      </w:r>
      <w:r>
        <w:t>(INAIL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responsabilità</w:t>
      </w:r>
      <w:r>
        <w:rPr>
          <w:spacing w:val="-11"/>
        </w:rPr>
        <w:t xml:space="preserve"> </w:t>
      </w:r>
      <w:r>
        <w:t>civile)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favore dei destinatari della Misura;</w:t>
      </w:r>
    </w:p>
    <w:p w14:paraId="0472CD02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6"/>
        </w:tabs>
        <w:spacing w:before="120"/>
        <w:ind w:left="1136" w:hanging="426"/>
        <w:jc w:val="both"/>
      </w:pPr>
      <w:r>
        <w:t>consentire</w:t>
      </w:r>
      <w:r>
        <w:rPr>
          <w:spacing w:val="-14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Regione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terzi</w:t>
      </w:r>
      <w:r>
        <w:rPr>
          <w:spacing w:val="-2"/>
        </w:rPr>
        <w:t xml:space="preserve"> </w:t>
      </w:r>
      <w:r>
        <w:t>legittimati</w:t>
      </w:r>
      <w:r>
        <w:rPr>
          <w:spacing w:val="-8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controlli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competenza;</w:t>
      </w:r>
    </w:p>
    <w:p w14:paraId="432F83FE" w14:textId="77777777" w:rsidR="00AE2FBB" w:rsidRDefault="00662A6C">
      <w:pPr>
        <w:pStyle w:val="Paragrafoelenco"/>
        <w:numPr>
          <w:ilvl w:val="2"/>
          <w:numId w:val="4"/>
        </w:numPr>
        <w:tabs>
          <w:tab w:val="left" w:pos="1136"/>
        </w:tabs>
        <w:spacing w:before="121"/>
        <w:ind w:left="1136" w:hanging="426"/>
        <w:jc w:val="both"/>
      </w:pPr>
      <w:r>
        <w:t>conservare</w:t>
      </w:r>
      <w:r>
        <w:rPr>
          <w:spacing w:val="-16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documentazione</w:t>
      </w:r>
      <w:r>
        <w:rPr>
          <w:spacing w:val="-11"/>
        </w:rPr>
        <w:t xml:space="preserve"> </w:t>
      </w:r>
      <w:r>
        <w:t>relativa</w:t>
      </w:r>
      <w:r>
        <w:rPr>
          <w:spacing w:val="-12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progetto</w:t>
      </w:r>
      <w:r>
        <w:rPr>
          <w:spacing w:val="-10"/>
        </w:rPr>
        <w:t xml:space="preserve"> </w:t>
      </w:r>
      <w:r>
        <w:t>secondo</w:t>
      </w:r>
      <w:r>
        <w:rPr>
          <w:spacing w:val="-11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10"/>
        </w:rPr>
        <w:t xml:space="preserve"> </w:t>
      </w:r>
      <w:r>
        <w:t>dall’Avviso</w:t>
      </w:r>
      <w:r>
        <w:rPr>
          <w:spacing w:val="-6"/>
        </w:rPr>
        <w:t xml:space="preserve"> </w:t>
      </w:r>
      <w:r>
        <w:rPr>
          <w:spacing w:val="-2"/>
        </w:rPr>
        <w:t>pubblico.</w:t>
      </w:r>
    </w:p>
    <w:p w14:paraId="10E77EF1" w14:textId="77777777" w:rsidR="00AE2FBB" w:rsidRDefault="00AE2FBB">
      <w:pPr>
        <w:pStyle w:val="Corpotesto"/>
        <w:rPr>
          <w:sz w:val="22"/>
        </w:rPr>
      </w:pPr>
    </w:p>
    <w:p w14:paraId="1BFDAAF6" w14:textId="77777777" w:rsidR="00AE2FBB" w:rsidRDefault="00AE2FBB">
      <w:pPr>
        <w:pStyle w:val="Corpotesto"/>
        <w:rPr>
          <w:sz w:val="22"/>
        </w:rPr>
      </w:pPr>
    </w:p>
    <w:p w14:paraId="6D9456D0" w14:textId="77777777" w:rsidR="00AE2FBB" w:rsidRDefault="00AE2FBB">
      <w:pPr>
        <w:pStyle w:val="Corpotesto"/>
        <w:spacing w:before="34"/>
        <w:rPr>
          <w:sz w:val="22"/>
        </w:rPr>
      </w:pPr>
    </w:p>
    <w:p w14:paraId="6ED35349" w14:textId="77777777" w:rsidR="00AE2FBB" w:rsidRDefault="00662A6C">
      <w:pPr>
        <w:ind w:left="595"/>
        <w:jc w:val="center"/>
      </w:pPr>
      <w:r>
        <w:rPr>
          <w:spacing w:val="-2"/>
        </w:rPr>
        <w:t>ALLEGA</w:t>
      </w:r>
    </w:p>
    <w:p w14:paraId="3C2EFCC0" w14:textId="77777777" w:rsidR="00AE2FBB" w:rsidRDefault="00AE2FBB">
      <w:pPr>
        <w:pStyle w:val="Corpotesto"/>
        <w:spacing w:before="163"/>
        <w:rPr>
          <w:sz w:val="22"/>
        </w:rPr>
      </w:pPr>
    </w:p>
    <w:p w14:paraId="71A31482" w14:textId="77777777" w:rsidR="00AE2FBB" w:rsidRDefault="00662A6C">
      <w:pPr>
        <w:tabs>
          <w:tab w:val="left" w:pos="710"/>
        </w:tabs>
        <w:ind w:left="143"/>
      </w:pPr>
      <w:r>
        <w:t>-</w:t>
      </w:r>
      <w:r>
        <w:tab/>
        <w:t>Scheda</w:t>
      </w:r>
      <w:r>
        <w:rPr>
          <w:spacing w:val="-4"/>
        </w:rPr>
        <w:t xml:space="preserve"> </w:t>
      </w:r>
      <w:r>
        <w:rPr>
          <w:spacing w:val="-2"/>
        </w:rPr>
        <w:t>progetto.</w:t>
      </w:r>
    </w:p>
    <w:p w14:paraId="1856B95D" w14:textId="77777777" w:rsidR="00AE2FBB" w:rsidRDefault="00AE2FBB">
      <w:pPr>
        <w:pStyle w:val="Corpotesto"/>
        <w:rPr>
          <w:sz w:val="22"/>
        </w:rPr>
      </w:pPr>
    </w:p>
    <w:p w14:paraId="5211DB42" w14:textId="77777777" w:rsidR="00AE2FBB" w:rsidRDefault="00AE2FBB">
      <w:pPr>
        <w:pStyle w:val="Corpotesto"/>
        <w:rPr>
          <w:sz w:val="22"/>
        </w:rPr>
      </w:pPr>
    </w:p>
    <w:p w14:paraId="12154ED7" w14:textId="77777777" w:rsidR="00AE2FBB" w:rsidRDefault="00AE2FBB">
      <w:pPr>
        <w:pStyle w:val="Corpotesto"/>
        <w:spacing w:before="97"/>
        <w:rPr>
          <w:sz w:val="22"/>
        </w:rPr>
      </w:pPr>
    </w:p>
    <w:p w14:paraId="567E5C1B" w14:textId="77777777" w:rsidR="00AE2FBB" w:rsidRDefault="00662A6C">
      <w:pPr>
        <w:spacing w:line="291" w:lineRule="exact"/>
        <w:ind w:left="6103" w:right="562"/>
        <w:jc w:val="center"/>
      </w:pPr>
      <w:r>
        <w:t>Il</w:t>
      </w:r>
      <w:r>
        <w:rPr>
          <w:spacing w:val="-1"/>
        </w:rPr>
        <w:t xml:space="preserve"> </w:t>
      </w:r>
      <w:r>
        <w:t>Legale</w:t>
      </w:r>
      <w:r>
        <w:rPr>
          <w:spacing w:val="-2"/>
        </w:rPr>
        <w:t xml:space="preserve"> Rappresentante</w:t>
      </w:r>
    </w:p>
    <w:p w14:paraId="48A05505" w14:textId="77777777" w:rsidR="00AE2FBB" w:rsidRDefault="00662A6C">
      <w:pPr>
        <w:spacing w:line="238" w:lineRule="exact"/>
        <w:ind w:left="5540"/>
        <w:jc w:val="center"/>
        <w:rPr>
          <w:i/>
          <w:sz w:val="18"/>
        </w:rPr>
      </w:pPr>
      <w:r>
        <w:rPr>
          <w:i/>
          <w:sz w:val="18"/>
        </w:rPr>
        <w:t>-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documento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firmato</w:t>
      </w:r>
      <w:r>
        <w:rPr>
          <w:i/>
          <w:spacing w:val="-13"/>
          <w:sz w:val="18"/>
        </w:rPr>
        <w:t xml:space="preserve"> </w:t>
      </w:r>
      <w:r>
        <w:rPr>
          <w:i/>
          <w:sz w:val="18"/>
        </w:rPr>
        <w:t>digitalmente</w:t>
      </w:r>
      <w:r>
        <w:rPr>
          <w:i/>
          <w:spacing w:val="-12"/>
          <w:sz w:val="18"/>
        </w:rPr>
        <w:t xml:space="preserve"> </w:t>
      </w:r>
      <w:r>
        <w:rPr>
          <w:i/>
          <w:spacing w:val="-10"/>
          <w:sz w:val="18"/>
        </w:rPr>
        <w:t>-</w:t>
      </w:r>
    </w:p>
    <w:p w14:paraId="49EA7928" w14:textId="77777777" w:rsidR="00AE2FBB" w:rsidRDefault="00AE2FBB">
      <w:pPr>
        <w:spacing w:line="238" w:lineRule="exact"/>
        <w:jc w:val="center"/>
        <w:rPr>
          <w:i/>
          <w:sz w:val="18"/>
        </w:rPr>
        <w:sectPr w:rsidR="00AE2FBB">
          <w:footerReference w:type="default" r:id="rId13"/>
          <w:pgSz w:w="11900" w:h="16840"/>
          <w:pgMar w:top="1060" w:right="566" w:bottom="280" w:left="708" w:header="0" w:footer="0" w:gutter="0"/>
          <w:cols w:space="720"/>
        </w:sectPr>
      </w:pPr>
    </w:p>
    <w:p w14:paraId="4336D34A" w14:textId="77777777" w:rsidR="00AE2FBB" w:rsidRDefault="00662A6C">
      <w:pPr>
        <w:spacing w:before="73"/>
        <w:ind w:left="974"/>
      </w:pPr>
      <w:r>
        <w:lastRenderedPageBreak/>
        <w:t>Informativa</w:t>
      </w:r>
      <w:r>
        <w:rPr>
          <w:spacing w:val="-5"/>
        </w:rPr>
        <w:t xml:space="preserve"> </w:t>
      </w:r>
      <w:r>
        <w:t>concernente</w:t>
      </w:r>
      <w:r>
        <w:rPr>
          <w:spacing w:val="-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rPr>
          <w:spacing w:val="-2"/>
        </w:rPr>
        <w:t>2016/679</w:t>
      </w:r>
    </w:p>
    <w:p w14:paraId="29549CF8" w14:textId="77777777" w:rsidR="00AE2FBB" w:rsidRDefault="00662A6C">
      <w:pPr>
        <w:spacing w:before="285"/>
        <w:ind w:left="143" w:right="270"/>
        <w:jc w:val="both"/>
      </w:pP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11"/>
        </w:rPr>
        <w:t xml:space="preserve"> </w:t>
      </w:r>
      <w:r>
        <w:t>dall’art.</w:t>
      </w:r>
      <w:r>
        <w:rPr>
          <w:spacing w:val="-11"/>
        </w:rPr>
        <w:t xml:space="preserve"> </w:t>
      </w:r>
      <w:r>
        <w:t>13</w:t>
      </w:r>
      <w:r>
        <w:rPr>
          <w:spacing w:val="-1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REGOLAMENTO</w:t>
      </w:r>
      <w:r>
        <w:rPr>
          <w:spacing w:val="-10"/>
        </w:rPr>
        <w:t xml:space="preserve"> </w:t>
      </w:r>
      <w:r>
        <w:t>(UE)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PARLAMENTO</w:t>
      </w:r>
      <w:r>
        <w:rPr>
          <w:spacing w:val="-10"/>
        </w:rPr>
        <w:t xml:space="preserve"> </w:t>
      </w:r>
      <w:r>
        <w:t>EUROPEO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CONSIGLIO del 27 aprile 2016 n. 679 in materia di protezione dei dati personali, si informa che:</w:t>
      </w:r>
    </w:p>
    <w:p w14:paraId="2E169CD4" w14:textId="77777777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18"/>
        <w:ind w:right="271"/>
        <w:jc w:val="both"/>
      </w:pPr>
      <w:r>
        <w:t>il titolare del trattamento dei dati personali conferiti è la Regione autonoma Valle d’Aosta/Vallée d’Aoste, in persona</w:t>
      </w:r>
      <w:r>
        <w:rPr>
          <w:spacing w:val="-1"/>
        </w:rPr>
        <w:t xml:space="preserve"> </w:t>
      </w:r>
      <w:r>
        <w:t>del legale</w:t>
      </w:r>
      <w:r>
        <w:rPr>
          <w:spacing w:val="-1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pro tempore,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Piazza Deffeyes,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 –</w:t>
      </w:r>
      <w:r>
        <w:rPr>
          <w:spacing w:val="-3"/>
        </w:rPr>
        <w:t xml:space="preserve"> </w:t>
      </w:r>
      <w:r>
        <w:t>11100</w:t>
      </w:r>
      <w:r>
        <w:rPr>
          <w:spacing w:val="-1"/>
        </w:rPr>
        <w:t xml:space="preserve"> </w:t>
      </w:r>
      <w:r>
        <w:t>Aosta,</w:t>
      </w:r>
      <w:r>
        <w:rPr>
          <w:spacing w:val="-1"/>
        </w:rPr>
        <w:t xml:space="preserve"> </w:t>
      </w:r>
      <w:r>
        <w:t xml:space="preserve">contattabile all’indirizzo: </w:t>
      </w:r>
      <w:hyperlink r:id="rId14">
        <w:r>
          <w:t>segretario_generale@pec.regione.vda.it</w:t>
        </w:r>
      </w:hyperlink>
      <w:r>
        <w:t xml:space="preserve"> oppure </w:t>
      </w:r>
      <w:hyperlink r:id="rId15">
        <w:r>
          <w:t>segretario_generale@regione.vda.it</w:t>
        </w:r>
      </w:hyperlink>
      <w:r>
        <w:t>;</w:t>
      </w:r>
    </w:p>
    <w:p w14:paraId="348B367A" w14:textId="364FFF59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21"/>
        <w:ind w:right="269"/>
        <w:jc w:val="both"/>
      </w:pPr>
      <w:r>
        <w:t>il</w:t>
      </w:r>
      <w:r>
        <w:rPr>
          <w:spacing w:val="-6"/>
        </w:rPr>
        <w:t xml:space="preserve"> </w:t>
      </w:r>
      <w:r>
        <w:t>responsabile</w:t>
      </w:r>
      <w:r>
        <w:rPr>
          <w:spacing w:val="-10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protezione</w:t>
      </w:r>
      <w:r>
        <w:rPr>
          <w:spacing w:val="-8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Regione</w:t>
      </w:r>
      <w:r>
        <w:rPr>
          <w:spacing w:val="-10"/>
        </w:rPr>
        <w:t xml:space="preserve"> </w:t>
      </w:r>
      <w:r>
        <w:t>autonoma</w:t>
      </w:r>
      <w:r>
        <w:rPr>
          <w:spacing w:val="-5"/>
        </w:rPr>
        <w:t xml:space="preserve"> </w:t>
      </w:r>
      <w:r>
        <w:t>Valle</w:t>
      </w:r>
      <w:r>
        <w:rPr>
          <w:spacing w:val="-8"/>
        </w:rPr>
        <w:t xml:space="preserve"> </w:t>
      </w:r>
      <w:r>
        <w:t>d’Aosta/Vallée</w:t>
      </w:r>
      <w:r>
        <w:rPr>
          <w:spacing w:val="-8"/>
        </w:rPr>
        <w:t xml:space="preserve"> </w:t>
      </w:r>
      <w:r>
        <w:t>d’Aoste</w:t>
      </w:r>
      <w:r>
        <w:rPr>
          <w:spacing w:val="-8"/>
        </w:rPr>
        <w:t xml:space="preserve"> </w:t>
      </w:r>
      <w:r>
        <w:t>è</w:t>
      </w:r>
      <w:r>
        <w:rPr>
          <w:spacing w:val="-8"/>
        </w:rPr>
        <w:t xml:space="preserve"> </w:t>
      </w:r>
      <w:r>
        <w:t>raggiungibile ai</w:t>
      </w:r>
      <w:r>
        <w:rPr>
          <w:spacing w:val="-16"/>
        </w:rPr>
        <w:t xml:space="preserve"> </w:t>
      </w:r>
      <w:r>
        <w:t>seguenti</w:t>
      </w:r>
      <w:r>
        <w:rPr>
          <w:spacing w:val="-15"/>
        </w:rPr>
        <w:t xml:space="preserve"> </w:t>
      </w:r>
      <w:r>
        <w:t>indirizzi,</w:t>
      </w:r>
      <w:r>
        <w:rPr>
          <w:spacing w:val="-15"/>
        </w:rPr>
        <w:t xml:space="preserve"> </w:t>
      </w:r>
      <w:r>
        <w:t>PEC:</w:t>
      </w:r>
      <w:r>
        <w:rPr>
          <w:spacing w:val="-15"/>
        </w:rPr>
        <w:t xml:space="preserve"> </w:t>
      </w:r>
      <w:hyperlink r:id="rId16">
        <w:r>
          <w:t>privacy@pec.regione.vda.it</w:t>
        </w:r>
      </w:hyperlink>
      <w:r>
        <w:rPr>
          <w:spacing w:val="-15"/>
        </w:rPr>
        <w:t xml:space="preserve"> </w:t>
      </w:r>
      <w:r>
        <w:t>(per</w:t>
      </w:r>
      <w:r>
        <w:rPr>
          <w:spacing w:val="-15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titolari</w:t>
      </w:r>
      <w:r>
        <w:rPr>
          <w:spacing w:val="-15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casella</w:t>
      </w:r>
      <w:r>
        <w:rPr>
          <w:spacing w:val="-16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posta</w:t>
      </w:r>
      <w:r>
        <w:rPr>
          <w:spacing w:val="-13"/>
        </w:rPr>
        <w:t xml:space="preserve"> </w:t>
      </w:r>
      <w:r>
        <w:t>elettronica</w:t>
      </w:r>
      <w:r>
        <w:rPr>
          <w:spacing w:val="-16"/>
        </w:rPr>
        <w:t xml:space="preserve"> </w:t>
      </w:r>
      <w:r>
        <w:t xml:space="preserve">certificata) o PEO: </w:t>
      </w:r>
      <w:hyperlink r:id="rId17">
        <w:r>
          <w:t>privacy@regione.vda.it</w:t>
        </w:r>
      </w:hyperlink>
      <w:r>
        <w:t>, con una comunicazione avente la seguente intestazione: “All’attenzione del DPO della Regione autonoma Valle d’Aosta/Vallée d’Aoste”;</w:t>
      </w:r>
    </w:p>
    <w:p w14:paraId="5BB5A868" w14:textId="11DC3E02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21"/>
        <w:ind w:right="270"/>
        <w:jc w:val="both"/>
      </w:pPr>
      <w:r>
        <w:t>i dati sono trattati per il procedimento relativo alla Misura per l’inserimento in attività di pubblica utilità di persone</w:t>
      </w:r>
      <w:r>
        <w:rPr>
          <w:spacing w:val="-12"/>
        </w:rPr>
        <w:t xml:space="preserve"> </w:t>
      </w:r>
      <w:r>
        <w:t>disoccupate</w:t>
      </w:r>
      <w:r>
        <w:rPr>
          <w:spacing w:val="-12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58,</w:t>
      </w:r>
      <w:r>
        <w:rPr>
          <w:spacing w:val="-12"/>
        </w:rPr>
        <w:t xml:space="preserve"> </w:t>
      </w:r>
      <w:r>
        <w:t>approvata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DGR</w:t>
      </w:r>
      <w:r>
        <w:rPr>
          <w:spacing w:val="-11"/>
        </w:rPr>
        <w:t xml:space="preserve"> </w:t>
      </w:r>
      <w:r>
        <w:t>n.</w:t>
      </w:r>
      <w:r>
        <w:rPr>
          <w:spacing w:val="-12"/>
        </w:rPr>
        <w:t xml:space="preserve"> </w:t>
      </w:r>
      <w:r w:rsidR="00E32600" w:rsidRPr="00E32600">
        <w:t>1272</w:t>
      </w:r>
      <w:r w:rsidRPr="00E32600">
        <w:t xml:space="preserve"> </w:t>
      </w:r>
      <w:r>
        <w:t>del</w:t>
      </w:r>
      <w:r w:rsidRPr="00E32600">
        <w:t xml:space="preserve"> </w:t>
      </w:r>
      <w:r w:rsidR="00E32600">
        <w:t>30 ottobre</w:t>
      </w:r>
      <w:r w:rsidR="00E04ABB">
        <w:t xml:space="preserve"> 2026</w:t>
      </w:r>
      <w:r>
        <w:rPr>
          <w:spacing w:val="-12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1"/>
        </w:rPr>
        <w:t xml:space="preserve"> </w:t>
      </w:r>
      <w:r>
        <w:t>dell’articolo</w:t>
      </w:r>
      <w:r>
        <w:rPr>
          <w:spacing w:val="-10"/>
        </w:rPr>
        <w:t xml:space="preserve"> </w:t>
      </w:r>
      <w:r>
        <w:t>14</w:t>
      </w:r>
      <w:r>
        <w:rPr>
          <w:spacing w:val="-11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legge regionale 11/2024;</w:t>
      </w:r>
    </w:p>
    <w:p w14:paraId="630A7F90" w14:textId="62EA31EB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20"/>
        <w:ind w:right="269"/>
        <w:jc w:val="both"/>
      </w:pPr>
      <w:r>
        <w:t>i dati personali conferiti sono trattati dal personale del Dipartimento politiche del lavoro e della formazione per la verifica ed il controllo dei requisiti necessari per le richieste di finanziamento nell’ambito dell’Avviso pubblico</w:t>
      </w:r>
      <w:r>
        <w:rPr>
          <w:spacing w:val="-3"/>
        </w:rPr>
        <w:t xml:space="preserve"> </w:t>
      </w:r>
      <w:r>
        <w:t>denominato</w:t>
      </w:r>
      <w:r>
        <w:rPr>
          <w:spacing w:val="-3"/>
        </w:rPr>
        <w:t xml:space="preserve"> </w:t>
      </w:r>
      <w:r>
        <w:t>“Over</w:t>
      </w:r>
      <w:r>
        <w:rPr>
          <w:spacing w:val="-2"/>
        </w:rPr>
        <w:t xml:space="preserve"> </w:t>
      </w:r>
      <w:r>
        <w:t>58”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saranno comunicati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indicati</w:t>
      </w:r>
      <w:r>
        <w:rPr>
          <w:spacing w:val="-3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normativa (Inps,</w:t>
      </w:r>
      <w:r>
        <w:rPr>
          <w:spacing w:val="-2"/>
        </w:rPr>
        <w:t xml:space="preserve"> </w:t>
      </w:r>
      <w:r>
        <w:t>Inail, Ministeri,</w:t>
      </w:r>
      <w:r>
        <w:rPr>
          <w:spacing w:val="-6"/>
        </w:rPr>
        <w:t xml:space="preserve"> </w:t>
      </w:r>
      <w:r>
        <w:t>…)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controllo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verifica</w:t>
      </w:r>
      <w:r>
        <w:rPr>
          <w:spacing w:val="-6"/>
        </w:rPr>
        <w:t xml:space="preserve"> </w:t>
      </w:r>
      <w:r>
        <w:t>previste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445/2000.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confluiranno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archivio informatico di cui è titolare la Regione autonoma Valle d’Aosta, protetto da adeguate misure di sicurezza, e non</w:t>
      </w:r>
      <w:r>
        <w:rPr>
          <w:spacing w:val="-5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sottoposti</w:t>
      </w:r>
      <w:r>
        <w:rPr>
          <w:spacing w:val="-4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ulteriori</w:t>
      </w:r>
      <w:r>
        <w:rPr>
          <w:spacing w:val="-4"/>
        </w:rPr>
        <w:t xml:space="preserve"> </w:t>
      </w:r>
      <w:r>
        <w:t>trattamenti</w:t>
      </w:r>
      <w:r>
        <w:rPr>
          <w:spacing w:val="-4"/>
        </w:rPr>
        <w:t xml:space="preserve"> </w:t>
      </w:r>
      <w:r>
        <w:t>né</w:t>
      </w:r>
      <w:r>
        <w:rPr>
          <w:spacing w:val="-5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modificati.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loro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basa</w:t>
      </w:r>
      <w:r>
        <w:rPr>
          <w:spacing w:val="-3"/>
        </w:rPr>
        <w:t xml:space="preserve"> </w:t>
      </w:r>
      <w:r>
        <w:t>sulla previsione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all’art. 6, paragrafo 1, lettera e),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(UE)</w:t>
      </w:r>
      <w:r>
        <w:rPr>
          <w:spacing w:val="-5"/>
        </w:rPr>
        <w:t xml:space="preserve"> </w:t>
      </w:r>
      <w:r>
        <w:t>2016/679</w:t>
      </w:r>
      <w:r>
        <w:rPr>
          <w:spacing w:val="-4"/>
        </w:rPr>
        <w:t xml:space="preserve"> </w:t>
      </w:r>
      <w:r>
        <w:t>(l'esecuzione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compito</w:t>
      </w:r>
      <w:r>
        <w:rPr>
          <w:spacing w:val="-4"/>
        </w:rPr>
        <w:t xml:space="preserve"> </w:t>
      </w:r>
      <w:r>
        <w:t>di interesse pubblico o connesso all'esercizio di pubblici poteri di cui è investito il titolare del trattamento). Il mancato conferimento dei dati personali in questione comporta l’impossibilità di accedere ai finanziamenti nell’ambito dell’Avviso pubblico “Over 58”;</w:t>
      </w:r>
    </w:p>
    <w:p w14:paraId="24CC92BA" w14:textId="77777777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20"/>
        <w:ind w:right="269"/>
        <w:jc w:val="both"/>
      </w:pPr>
      <w:r>
        <w:t>i dati personali sono altresì trattati dal personale dipendente della Regione autonoma Valle d’Aosta/Vallée d’Aoste, anche appartenente a dipartimenti e uffici diversi da quello che raccoglie i dati e che agisce sulla base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specifiche</w:t>
      </w:r>
      <w:r>
        <w:rPr>
          <w:spacing w:val="-5"/>
        </w:rPr>
        <w:t xml:space="preserve"> </w:t>
      </w:r>
      <w:r>
        <w:t>istruzioni</w:t>
      </w:r>
      <w:r>
        <w:rPr>
          <w:spacing w:val="-4"/>
        </w:rPr>
        <w:t xml:space="preserve"> </w:t>
      </w:r>
      <w:r>
        <w:t>fornite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ordine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finalità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medesimo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dirette</w:t>
      </w:r>
      <w:r>
        <w:rPr>
          <w:spacing w:val="-3"/>
        </w:rPr>
        <w:t xml:space="preserve"> </w:t>
      </w:r>
      <w:r>
        <w:t>a garantire la riservatezza e la sicurezza dei dati;</w:t>
      </w:r>
    </w:p>
    <w:p w14:paraId="5725B41F" w14:textId="77777777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20"/>
        <w:ind w:right="270"/>
        <w:jc w:val="both"/>
      </w:pPr>
      <w:r>
        <w:t>il periodo di conservazione dei dati personali è quello previsto dalla normativa vigente in materia di conservazione,</w:t>
      </w:r>
      <w:r>
        <w:rPr>
          <w:spacing w:val="-16"/>
        </w:rPr>
        <w:t xml:space="preserve"> </w:t>
      </w:r>
      <w:r>
        <w:t>anche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fini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archiviazione,</w:t>
      </w:r>
      <w:r>
        <w:rPr>
          <w:spacing w:val="-16"/>
        </w:rPr>
        <w:t xml:space="preserve"> </w:t>
      </w:r>
      <w:r>
        <w:t>dei</w:t>
      </w:r>
      <w:r>
        <w:rPr>
          <w:spacing w:val="-13"/>
        </w:rPr>
        <w:t xml:space="preserve"> </w:t>
      </w:r>
      <w:r>
        <w:t>documenti</w:t>
      </w:r>
      <w:r>
        <w:rPr>
          <w:spacing w:val="-14"/>
        </w:rPr>
        <w:t xml:space="preserve"> </w:t>
      </w:r>
      <w:r>
        <w:t>amministrativi</w:t>
      </w:r>
      <w:r>
        <w:rPr>
          <w:spacing w:val="-14"/>
        </w:rPr>
        <w:t xml:space="preserve"> </w:t>
      </w:r>
      <w:r>
        <w:t>e,</w:t>
      </w:r>
      <w:r>
        <w:rPr>
          <w:spacing w:val="-16"/>
        </w:rPr>
        <w:t xml:space="preserve"> </w:t>
      </w:r>
      <w:r>
        <w:t>comunque,</w:t>
      </w:r>
      <w:r>
        <w:rPr>
          <w:spacing w:val="-15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rispetto</w:t>
      </w:r>
      <w:r>
        <w:rPr>
          <w:spacing w:val="-14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principi di liceità, necessità, proporzionalità, nonché delle finalità per le quali i dati sono raccolti;</w:t>
      </w:r>
    </w:p>
    <w:p w14:paraId="5C7BFF33" w14:textId="77777777" w:rsidR="00AE2FBB" w:rsidRDefault="00662A6C">
      <w:pPr>
        <w:pStyle w:val="Paragrafoelenco"/>
        <w:numPr>
          <w:ilvl w:val="0"/>
          <w:numId w:val="3"/>
        </w:numPr>
        <w:tabs>
          <w:tab w:val="left" w:pos="425"/>
          <w:tab w:val="left" w:pos="427"/>
        </w:tabs>
        <w:spacing w:before="119"/>
        <w:ind w:right="266"/>
        <w:jc w:val="both"/>
      </w:pPr>
      <w:r>
        <w:t>l’interessato</w:t>
      </w:r>
      <w:r>
        <w:rPr>
          <w:spacing w:val="-14"/>
        </w:rPr>
        <w:t xml:space="preserve"> </w:t>
      </w:r>
      <w:r>
        <w:t>potrà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ogni</w:t>
      </w:r>
      <w:r>
        <w:rPr>
          <w:spacing w:val="-16"/>
        </w:rPr>
        <w:t xml:space="preserve"> </w:t>
      </w:r>
      <w:r>
        <w:t>momento</w:t>
      </w:r>
      <w:r>
        <w:rPr>
          <w:spacing w:val="-12"/>
        </w:rPr>
        <w:t xml:space="preserve"> </w:t>
      </w:r>
      <w:r>
        <w:t>esercitare</w:t>
      </w:r>
      <w:r>
        <w:rPr>
          <w:spacing w:val="-15"/>
        </w:rPr>
        <w:t xml:space="preserve"> </w:t>
      </w:r>
      <w:r>
        <w:t>tutti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diritti</w:t>
      </w:r>
      <w:r>
        <w:rPr>
          <w:spacing w:val="-13"/>
        </w:rPr>
        <w:t xml:space="preserve"> </w:t>
      </w:r>
      <w:r>
        <w:t>previsti</w:t>
      </w:r>
      <w:r>
        <w:rPr>
          <w:spacing w:val="-13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Capo</w:t>
      </w:r>
      <w:r>
        <w:rPr>
          <w:spacing w:val="-13"/>
        </w:rPr>
        <w:t xml:space="preserve"> </w:t>
      </w:r>
      <w:r>
        <w:t>III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Regolamento</w:t>
      </w:r>
      <w:r>
        <w:rPr>
          <w:spacing w:val="-13"/>
        </w:rPr>
        <w:t xml:space="preserve"> </w:t>
      </w:r>
      <w:r>
        <w:t>(UE)</w:t>
      </w:r>
      <w:r>
        <w:rPr>
          <w:spacing w:val="-14"/>
        </w:rPr>
        <w:t xml:space="preserve"> </w:t>
      </w:r>
      <w:r>
        <w:t>2016/679. In</w:t>
      </w:r>
      <w:r>
        <w:rPr>
          <w:spacing w:val="-2"/>
        </w:rPr>
        <w:t xml:space="preserve"> </w:t>
      </w:r>
      <w:r>
        <w:t>particolare,</w:t>
      </w:r>
      <w:r>
        <w:rPr>
          <w:spacing w:val="-3"/>
        </w:rPr>
        <w:t xml:space="preserve"> </w:t>
      </w:r>
      <w:r>
        <w:t>potrà quindi</w:t>
      </w:r>
      <w:r>
        <w:rPr>
          <w:spacing w:val="-4"/>
        </w:rPr>
        <w:t xml:space="preserve"> </w:t>
      </w:r>
      <w:r>
        <w:t>chiedere</w:t>
      </w:r>
      <w:r>
        <w:rPr>
          <w:spacing w:val="-3"/>
        </w:rPr>
        <w:t xml:space="preserve"> </w:t>
      </w:r>
      <w:r>
        <w:t>l’accesso,</w:t>
      </w:r>
      <w:r>
        <w:rPr>
          <w:spacing w:val="-3"/>
        </w:rPr>
        <w:t xml:space="preserve"> </w:t>
      </w:r>
      <w:r>
        <w:t>la rettifica o</w:t>
      </w:r>
      <w:r>
        <w:rPr>
          <w:spacing w:val="-1"/>
        </w:rPr>
        <w:t xml:space="preserve"> </w:t>
      </w:r>
      <w:r>
        <w:t>la cancellazione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la limitazione del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opporsi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casi</w:t>
      </w:r>
      <w:r>
        <w:rPr>
          <w:spacing w:val="-2"/>
        </w:rPr>
        <w:t xml:space="preserve"> </w:t>
      </w:r>
      <w:r>
        <w:t>ivi</w:t>
      </w:r>
      <w:r>
        <w:rPr>
          <w:spacing w:val="-2"/>
        </w:rPr>
        <w:t xml:space="preserve"> </w:t>
      </w:r>
      <w:r>
        <w:t>previsti,</w:t>
      </w:r>
      <w:r>
        <w:rPr>
          <w:spacing w:val="-3"/>
        </w:rPr>
        <w:t xml:space="preserve"> </w:t>
      </w:r>
      <w:r>
        <w:t>inviando</w:t>
      </w:r>
      <w:r>
        <w:rPr>
          <w:spacing w:val="-3"/>
        </w:rPr>
        <w:t xml:space="preserve"> </w:t>
      </w:r>
      <w:r>
        <w:t>l’istanza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DPO</w:t>
      </w:r>
      <w:r>
        <w:rPr>
          <w:spacing w:val="-2"/>
        </w:rPr>
        <w:t xml:space="preserve"> </w:t>
      </w:r>
      <w:r>
        <w:t>della Regione</w:t>
      </w:r>
      <w:r>
        <w:rPr>
          <w:spacing w:val="-15"/>
        </w:rPr>
        <w:t xml:space="preserve"> </w:t>
      </w:r>
      <w:r>
        <w:t>autonoma</w:t>
      </w:r>
      <w:r>
        <w:rPr>
          <w:spacing w:val="-13"/>
        </w:rPr>
        <w:t xml:space="preserve"> </w:t>
      </w:r>
      <w:r>
        <w:t>Valle</w:t>
      </w:r>
      <w:r>
        <w:rPr>
          <w:spacing w:val="-15"/>
        </w:rPr>
        <w:t xml:space="preserve"> </w:t>
      </w:r>
      <w:r>
        <w:t>d’Aosta/Vallée</w:t>
      </w:r>
      <w:r>
        <w:rPr>
          <w:spacing w:val="-15"/>
        </w:rPr>
        <w:t xml:space="preserve"> </w:t>
      </w:r>
      <w:r>
        <w:t>d’Aoste,</w:t>
      </w:r>
      <w:r>
        <w:rPr>
          <w:spacing w:val="-15"/>
        </w:rPr>
        <w:t xml:space="preserve"> </w:t>
      </w:r>
      <w:r>
        <w:t>raggiungibile</w:t>
      </w:r>
      <w:r>
        <w:rPr>
          <w:spacing w:val="-15"/>
        </w:rPr>
        <w:t xml:space="preserve"> </w:t>
      </w:r>
      <w:r>
        <w:t>agli</w:t>
      </w:r>
      <w:r>
        <w:rPr>
          <w:spacing w:val="-13"/>
        </w:rPr>
        <w:t xml:space="preserve"> </w:t>
      </w:r>
      <w:r>
        <w:t>indirizzi</w:t>
      </w:r>
      <w:r>
        <w:rPr>
          <w:spacing w:val="-14"/>
        </w:rPr>
        <w:t xml:space="preserve"> </w:t>
      </w:r>
      <w:r>
        <w:t>indicati</w:t>
      </w:r>
      <w:r>
        <w:rPr>
          <w:spacing w:val="-13"/>
        </w:rPr>
        <w:t xml:space="preserve"> </w:t>
      </w:r>
      <w:r>
        <w:t>nella</w:t>
      </w:r>
      <w:r>
        <w:rPr>
          <w:spacing w:val="-13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informativa;</w:t>
      </w:r>
    </w:p>
    <w:p w14:paraId="1BFA1D9F" w14:textId="77777777" w:rsidR="00AE2FBB" w:rsidRDefault="00662A6C">
      <w:pPr>
        <w:pStyle w:val="Paragrafoelenco"/>
        <w:numPr>
          <w:ilvl w:val="0"/>
          <w:numId w:val="3"/>
        </w:numPr>
        <w:tabs>
          <w:tab w:val="left" w:pos="424"/>
          <w:tab w:val="left" w:pos="427"/>
        </w:tabs>
        <w:spacing w:before="120"/>
        <w:ind w:right="270"/>
        <w:jc w:val="both"/>
      </w:pPr>
      <w:r>
        <w:t>l’interessato, se ritiene che il trattamento dei dati personali sia avvenuto in violazione di quanto previsto dal Regolamento</w:t>
      </w:r>
      <w:r>
        <w:rPr>
          <w:spacing w:val="-3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t>2016/679,</w:t>
      </w:r>
      <w:r>
        <w:rPr>
          <w:spacing w:val="-5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proporre</w:t>
      </w:r>
      <w:r>
        <w:rPr>
          <w:spacing w:val="-5"/>
        </w:rPr>
        <w:t xml:space="preserve"> </w:t>
      </w:r>
      <w:r>
        <w:t>reclamo</w:t>
      </w:r>
      <w:r>
        <w:rPr>
          <w:spacing w:val="-6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Garante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protezione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personali,</w:t>
      </w:r>
      <w:r>
        <w:rPr>
          <w:spacing w:val="-5"/>
        </w:rPr>
        <w:t xml:space="preserve"> </w:t>
      </w:r>
      <w:r>
        <w:t xml:space="preserve">ai sensi dell’articolo 77 del Regolamento, utilizzando gli estremi di contatto reperibili nel sito: </w:t>
      </w:r>
      <w:hyperlink r:id="rId18">
        <w:r>
          <w:rPr>
            <w:spacing w:val="-2"/>
          </w:rPr>
          <w:t>www.garanteprivacy.it</w:t>
        </w:r>
      </w:hyperlink>
      <w:r>
        <w:rPr>
          <w:spacing w:val="-2"/>
        </w:rPr>
        <w:t>.</w:t>
      </w:r>
    </w:p>
    <w:p w14:paraId="2531D4A0" w14:textId="11CB5B9F" w:rsidR="00AE2FBB" w:rsidRDefault="00AE2FBB" w:rsidP="00E32600">
      <w:pPr>
        <w:pStyle w:val="Titolo7"/>
        <w:rPr>
          <w:sz w:val="15"/>
        </w:rPr>
      </w:pPr>
    </w:p>
    <w:sectPr w:rsidR="00AE2FBB" w:rsidSect="00E32600">
      <w:footerReference w:type="default" r:id="rId19"/>
      <w:pgSz w:w="11900" w:h="16840"/>
      <w:pgMar w:top="1180" w:right="566" w:bottom="280" w:left="70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7C121" w14:textId="77777777" w:rsidR="00F07D52" w:rsidRDefault="00F07D52">
      <w:r>
        <w:separator/>
      </w:r>
    </w:p>
  </w:endnote>
  <w:endnote w:type="continuationSeparator" w:id="0">
    <w:p w14:paraId="09BCACEB" w14:textId="77777777" w:rsidR="00F07D52" w:rsidRDefault="00F0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-ExtB">
    <w:altName w:val="P Ming Li U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85BE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F3562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39E21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61D6B" w14:textId="77777777" w:rsidR="00AE2FBB" w:rsidRDefault="00AE2FBB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DB173" w14:textId="77777777" w:rsidR="00F07D52" w:rsidRDefault="00F07D52">
      <w:r>
        <w:separator/>
      </w:r>
    </w:p>
  </w:footnote>
  <w:footnote w:type="continuationSeparator" w:id="0">
    <w:p w14:paraId="0B197C82" w14:textId="77777777" w:rsidR="00F07D52" w:rsidRDefault="00F07D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90550"/>
    <w:multiLevelType w:val="hybridMultilevel"/>
    <w:tmpl w:val="2218641C"/>
    <w:lvl w:ilvl="0" w:tplc="14A8B76C">
      <w:start w:val="53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709"/>
    <w:multiLevelType w:val="hybridMultilevel"/>
    <w:tmpl w:val="12A4A3A2"/>
    <w:lvl w:ilvl="0" w:tplc="1EAE5F54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7C8C6DA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91363E42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EEC6AD6A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3410C9F8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CF1E2CB2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06E49B14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C7B031A4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DB90D3BC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AB4216"/>
    <w:multiLevelType w:val="multilevel"/>
    <w:tmpl w:val="2668D97C"/>
    <w:lvl w:ilvl="0">
      <w:start w:val="1"/>
      <w:numFmt w:val="decimal"/>
      <w:lvlText w:val="%1."/>
      <w:lvlJc w:val="left"/>
      <w:pPr>
        <w:ind w:left="78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27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318" w:hanging="4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56" w:hanging="4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95" w:hanging="4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33" w:hanging="4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2" w:hanging="4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0" w:hanging="4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49" w:hanging="425"/>
      </w:pPr>
      <w:rPr>
        <w:rFonts w:hint="default"/>
        <w:lang w:val="it-IT" w:eastAsia="en-US" w:bidi="ar-SA"/>
      </w:rPr>
    </w:lvl>
  </w:abstractNum>
  <w:abstractNum w:abstractNumId="3" w15:restartNumberingAfterBreak="0">
    <w:nsid w:val="0BFF63AF"/>
    <w:multiLevelType w:val="hybridMultilevel"/>
    <w:tmpl w:val="E34EC7D0"/>
    <w:lvl w:ilvl="0" w:tplc="0EE4C3B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524157C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7EA0409E">
      <w:numFmt w:val="bullet"/>
      <w:lvlText w:val="•"/>
      <w:lvlJc w:val="left"/>
      <w:pPr>
        <w:ind w:left="2749" w:hanging="360"/>
      </w:pPr>
      <w:rPr>
        <w:rFonts w:hint="default"/>
        <w:lang w:val="it-IT" w:eastAsia="en-US" w:bidi="ar-SA"/>
      </w:rPr>
    </w:lvl>
    <w:lvl w:ilvl="3" w:tplc="5A00281C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4" w:tplc="46EE84F0">
      <w:numFmt w:val="bullet"/>
      <w:lvlText w:val="•"/>
      <w:lvlJc w:val="left"/>
      <w:pPr>
        <w:ind w:left="4718" w:hanging="360"/>
      </w:pPr>
      <w:rPr>
        <w:rFonts w:hint="default"/>
        <w:lang w:val="it-IT" w:eastAsia="en-US" w:bidi="ar-SA"/>
      </w:rPr>
    </w:lvl>
    <w:lvl w:ilvl="5" w:tplc="664CF50A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0F78BEC8">
      <w:numFmt w:val="bullet"/>
      <w:lvlText w:val="•"/>
      <w:lvlJc w:val="left"/>
      <w:pPr>
        <w:ind w:left="6687" w:hanging="360"/>
      </w:pPr>
      <w:rPr>
        <w:rFonts w:hint="default"/>
        <w:lang w:val="it-IT" w:eastAsia="en-US" w:bidi="ar-SA"/>
      </w:rPr>
    </w:lvl>
    <w:lvl w:ilvl="7" w:tplc="7B72549A">
      <w:numFmt w:val="bullet"/>
      <w:lvlText w:val="•"/>
      <w:lvlJc w:val="left"/>
      <w:pPr>
        <w:ind w:left="7672" w:hanging="360"/>
      </w:pPr>
      <w:rPr>
        <w:rFonts w:hint="default"/>
        <w:lang w:val="it-IT" w:eastAsia="en-US" w:bidi="ar-SA"/>
      </w:rPr>
    </w:lvl>
    <w:lvl w:ilvl="8" w:tplc="005AB508">
      <w:numFmt w:val="bullet"/>
      <w:lvlText w:val="•"/>
      <w:lvlJc w:val="left"/>
      <w:pPr>
        <w:ind w:left="865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E5C7F2F"/>
    <w:multiLevelType w:val="hybridMultilevel"/>
    <w:tmpl w:val="F75AF6F8"/>
    <w:lvl w:ilvl="0" w:tplc="0E8A0FB6">
      <w:start w:val="6"/>
      <w:numFmt w:val="decimal"/>
      <w:lvlText w:val="%1."/>
      <w:lvlJc w:val="left"/>
      <w:pPr>
        <w:ind w:left="1148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31F20"/>
        <w:spacing w:val="-1"/>
        <w:w w:val="100"/>
        <w:sz w:val="28"/>
        <w:szCs w:val="28"/>
        <w:lang w:val="it-IT" w:eastAsia="en-US" w:bidi="ar-SA"/>
      </w:rPr>
    </w:lvl>
    <w:lvl w:ilvl="1" w:tplc="3B7C6AF2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05E10F2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7884C188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0BA28E48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F81E517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B3FEA6D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1862D1C8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7E60AE58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4425D4C"/>
    <w:multiLevelType w:val="hybridMultilevel"/>
    <w:tmpl w:val="C764F306"/>
    <w:lvl w:ilvl="0" w:tplc="DFDEE782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BC84670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9A18F364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CA3CF038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16200D6C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551699A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A39AD99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1396A7FC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106A3930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F385B3D"/>
    <w:multiLevelType w:val="hybridMultilevel"/>
    <w:tmpl w:val="7CF64A1C"/>
    <w:lvl w:ilvl="0" w:tplc="B2AAB544">
      <w:numFmt w:val="bullet"/>
      <w:lvlText w:val="-"/>
      <w:lvlJc w:val="left"/>
      <w:pPr>
        <w:ind w:left="710" w:hanging="425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4"/>
        <w:sz w:val="15"/>
        <w:szCs w:val="15"/>
        <w:lang w:val="it-IT" w:eastAsia="en-US" w:bidi="ar-SA"/>
      </w:rPr>
    </w:lvl>
    <w:lvl w:ilvl="1" w:tplc="771CD060">
      <w:numFmt w:val="bullet"/>
      <w:lvlText w:val="-"/>
      <w:lvlJc w:val="left"/>
      <w:pPr>
        <w:ind w:left="645" w:hanging="36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791221EC">
      <w:numFmt w:val="bullet"/>
      <w:lvlText w:val=""/>
      <w:lvlJc w:val="left"/>
      <w:pPr>
        <w:ind w:left="1137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E13685E4">
      <w:numFmt w:val="bullet"/>
      <w:lvlText w:val="•"/>
      <w:lvlJc w:val="left"/>
      <w:pPr>
        <w:ind w:left="2325" w:hanging="428"/>
      </w:pPr>
      <w:rPr>
        <w:rFonts w:hint="default"/>
        <w:lang w:val="it-IT" w:eastAsia="en-US" w:bidi="ar-SA"/>
      </w:rPr>
    </w:lvl>
    <w:lvl w:ilvl="4" w:tplc="1F6A9D6E">
      <w:numFmt w:val="bullet"/>
      <w:lvlText w:val="•"/>
      <w:lvlJc w:val="left"/>
      <w:pPr>
        <w:ind w:left="3511" w:hanging="428"/>
      </w:pPr>
      <w:rPr>
        <w:rFonts w:hint="default"/>
        <w:lang w:val="it-IT" w:eastAsia="en-US" w:bidi="ar-SA"/>
      </w:rPr>
    </w:lvl>
    <w:lvl w:ilvl="5" w:tplc="1D8CF466">
      <w:numFmt w:val="bullet"/>
      <w:lvlText w:val="•"/>
      <w:lvlJc w:val="left"/>
      <w:pPr>
        <w:ind w:left="4697" w:hanging="428"/>
      </w:pPr>
      <w:rPr>
        <w:rFonts w:hint="default"/>
        <w:lang w:val="it-IT" w:eastAsia="en-US" w:bidi="ar-SA"/>
      </w:rPr>
    </w:lvl>
    <w:lvl w:ilvl="6" w:tplc="8EA615DE">
      <w:numFmt w:val="bullet"/>
      <w:lvlText w:val="•"/>
      <w:lvlJc w:val="left"/>
      <w:pPr>
        <w:ind w:left="5883" w:hanging="428"/>
      </w:pPr>
      <w:rPr>
        <w:rFonts w:hint="default"/>
        <w:lang w:val="it-IT" w:eastAsia="en-US" w:bidi="ar-SA"/>
      </w:rPr>
    </w:lvl>
    <w:lvl w:ilvl="7" w:tplc="6A16485C">
      <w:numFmt w:val="bullet"/>
      <w:lvlText w:val="•"/>
      <w:lvlJc w:val="left"/>
      <w:pPr>
        <w:ind w:left="7068" w:hanging="428"/>
      </w:pPr>
      <w:rPr>
        <w:rFonts w:hint="default"/>
        <w:lang w:val="it-IT" w:eastAsia="en-US" w:bidi="ar-SA"/>
      </w:rPr>
    </w:lvl>
    <w:lvl w:ilvl="8" w:tplc="45FC6536">
      <w:numFmt w:val="bullet"/>
      <w:lvlText w:val="•"/>
      <w:lvlJc w:val="left"/>
      <w:pPr>
        <w:ind w:left="8254" w:hanging="428"/>
      </w:pPr>
      <w:rPr>
        <w:rFonts w:hint="default"/>
        <w:lang w:val="it-IT" w:eastAsia="en-US" w:bidi="ar-SA"/>
      </w:rPr>
    </w:lvl>
  </w:abstractNum>
  <w:abstractNum w:abstractNumId="7" w15:restartNumberingAfterBreak="0">
    <w:nsid w:val="25001E28"/>
    <w:multiLevelType w:val="hybridMultilevel"/>
    <w:tmpl w:val="5332006A"/>
    <w:lvl w:ilvl="0" w:tplc="33325A7E">
      <w:start w:val="1"/>
      <w:numFmt w:val="lowerLetter"/>
      <w:lvlText w:val="%1)"/>
      <w:lvlJc w:val="left"/>
      <w:pPr>
        <w:ind w:left="427" w:hanging="339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EE2EF474">
      <w:numFmt w:val="bullet"/>
      <w:lvlText w:val="•"/>
      <w:lvlJc w:val="left"/>
      <w:pPr>
        <w:ind w:left="1440" w:hanging="339"/>
      </w:pPr>
      <w:rPr>
        <w:rFonts w:hint="default"/>
        <w:lang w:val="it-IT" w:eastAsia="en-US" w:bidi="ar-SA"/>
      </w:rPr>
    </w:lvl>
    <w:lvl w:ilvl="2" w:tplc="C86EA600">
      <w:numFmt w:val="bullet"/>
      <w:lvlText w:val="•"/>
      <w:lvlJc w:val="left"/>
      <w:pPr>
        <w:ind w:left="2461" w:hanging="339"/>
      </w:pPr>
      <w:rPr>
        <w:rFonts w:hint="default"/>
        <w:lang w:val="it-IT" w:eastAsia="en-US" w:bidi="ar-SA"/>
      </w:rPr>
    </w:lvl>
    <w:lvl w:ilvl="3" w:tplc="024A34FE">
      <w:numFmt w:val="bullet"/>
      <w:lvlText w:val="•"/>
      <w:lvlJc w:val="left"/>
      <w:pPr>
        <w:ind w:left="3481" w:hanging="339"/>
      </w:pPr>
      <w:rPr>
        <w:rFonts w:hint="default"/>
        <w:lang w:val="it-IT" w:eastAsia="en-US" w:bidi="ar-SA"/>
      </w:rPr>
    </w:lvl>
    <w:lvl w:ilvl="4" w:tplc="4B18469E">
      <w:numFmt w:val="bullet"/>
      <w:lvlText w:val="•"/>
      <w:lvlJc w:val="left"/>
      <w:pPr>
        <w:ind w:left="4502" w:hanging="339"/>
      </w:pPr>
      <w:rPr>
        <w:rFonts w:hint="default"/>
        <w:lang w:val="it-IT" w:eastAsia="en-US" w:bidi="ar-SA"/>
      </w:rPr>
    </w:lvl>
    <w:lvl w:ilvl="5" w:tplc="8DDA46EC">
      <w:numFmt w:val="bullet"/>
      <w:lvlText w:val="•"/>
      <w:lvlJc w:val="left"/>
      <w:pPr>
        <w:ind w:left="5523" w:hanging="339"/>
      </w:pPr>
      <w:rPr>
        <w:rFonts w:hint="default"/>
        <w:lang w:val="it-IT" w:eastAsia="en-US" w:bidi="ar-SA"/>
      </w:rPr>
    </w:lvl>
    <w:lvl w:ilvl="6" w:tplc="4D38C10C">
      <w:numFmt w:val="bullet"/>
      <w:lvlText w:val="•"/>
      <w:lvlJc w:val="left"/>
      <w:pPr>
        <w:ind w:left="6543" w:hanging="339"/>
      </w:pPr>
      <w:rPr>
        <w:rFonts w:hint="default"/>
        <w:lang w:val="it-IT" w:eastAsia="en-US" w:bidi="ar-SA"/>
      </w:rPr>
    </w:lvl>
    <w:lvl w:ilvl="7" w:tplc="5F606BCA">
      <w:numFmt w:val="bullet"/>
      <w:lvlText w:val="•"/>
      <w:lvlJc w:val="left"/>
      <w:pPr>
        <w:ind w:left="7564" w:hanging="339"/>
      </w:pPr>
      <w:rPr>
        <w:rFonts w:hint="default"/>
        <w:lang w:val="it-IT" w:eastAsia="en-US" w:bidi="ar-SA"/>
      </w:rPr>
    </w:lvl>
    <w:lvl w:ilvl="8" w:tplc="869219C0">
      <w:numFmt w:val="bullet"/>
      <w:lvlText w:val="•"/>
      <w:lvlJc w:val="left"/>
      <w:pPr>
        <w:ind w:left="8584" w:hanging="339"/>
      </w:pPr>
      <w:rPr>
        <w:rFonts w:hint="default"/>
        <w:lang w:val="it-IT" w:eastAsia="en-US" w:bidi="ar-SA"/>
      </w:rPr>
    </w:lvl>
  </w:abstractNum>
  <w:abstractNum w:abstractNumId="8" w15:restartNumberingAfterBreak="0">
    <w:nsid w:val="26D73C96"/>
    <w:multiLevelType w:val="hybridMultilevel"/>
    <w:tmpl w:val="2ECE17B2"/>
    <w:lvl w:ilvl="0" w:tplc="5000835E">
      <w:numFmt w:val="bullet"/>
      <w:lvlText w:val="-"/>
      <w:lvlJc w:val="left"/>
      <w:pPr>
        <w:ind w:left="849" w:hanging="281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74297C0">
      <w:numFmt w:val="bullet"/>
      <w:lvlText w:val="•"/>
      <w:lvlJc w:val="left"/>
      <w:pPr>
        <w:ind w:left="1818" w:hanging="281"/>
      </w:pPr>
      <w:rPr>
        <w:rFonts w:hint="default"/>
        <w:lang w:val="it-IT" w:eastAsia="en-US" w:bidi="ar-SA"/>
      </w:rPr>
    </w:lvl>
    <w:lvl w:ilvl="2" w:tplc="1734905E">
      <w:numFmt w:val="bullet"/>
      <w:lvlText w:val="•"/>
      <w:lvlJc w:val="left"/>
      <w:pPr>
        <w:ind w:left="2797" w:hanging="281"/>
      </w:pPr>
      <w:rPr>
        <w:rFonts w:hint="default"/>
        <w:lang w:val="it-IT" w:eastAsia="en-US" w:bidi="ar-SA"/>
      </w:rPr>
    </w:lvl>
    <w:lvl w:ilvl="3" w:tplc="EBBC34A2">
      <w:numFmt w:val="bullet"/>
      <w:lvlText w:val="•"/>
      <w:lvlJc w:val="left"/>
      <w:pPr>
        <w:ind w:left="3775" w:hanging="281"/>
      </w:pPr>
      <w:rPr>
        <w:rFonts w:hint="default"/>
        <w:lang w:val="it-IT" w:eastAsia="en-US" w:bidi="ar-SA"/>
      </w:rPr>
    </w:lvl>
    <w:lvl w:ilvl="4" w:tplc="B6D0B940">
      <w:numFmt w:val="bullet"/>
      <w:lvlText w:val="•"/>
      <w:lvlJc w:val="left"/>
      <w:pPr>
        <w:ind w:left="4754" w:hanging="281"/>
      </w:pPr>
      <w:rPr>
        <w:rFonts w:hint="default"/>
        <w:lang w:val="it-IT" w:eastAsia="en-US" w:bidi="ar-SA"/>
      </w:rPr>
    </w:lvl>
    <w:lvl w:ilvl="5" w:tplc="7F4E5F02">
      <w:numFmt w:val="bullet"/>
      <w:lvlText w:val="•"/>
      <w:lvlJc w:val="left"/>
      <w:pPr>
        <w:ind w:left="5733" w:hanging="281"/>
      </w:pPr>
      <w:rPr>
        <w:rFonts w:hint="default"/>
        <w:lang w:val="it-IT" w:eastAsia="en-US" w:bidi="ar-SA"/>
      </w:rPr>
    </w:lvl>
    <w:lvl w:ilvl="6" w:tplc="487AD930">
      <w:numFmt w:val="bullet"/>
      <w:lvlText w:val="•"/>
      <w:lvlJc w:val="left"/>
      <w:pPr>
        <w:ind w:left="6711" w:hanging="281"/>
      </w:pPr>
      <w:rPr>
        <w:rFonts w:hint="default"/>
        <w:lang w:val="it-IT" w:eastAsia="en-US" w:bidi="ar-SA"/>
      </w:rPr>
    </w:lvl>
    <w:lvl w:ilvl="7" w:tplc="AFF86FC0">
      <w:numFmt w:val="bullet"/>
      <w:lvlText w:val="•"/>
      <w:lvlJc w:val="left"/>
      <w:pPr>
        <w:ind w:left="7690" w:hanging="281"/>
      </w:pPr>
      <w:rPr>
        <w:rFonts w:hint="default"/>
        <w:lang w:val="it-IT" w:eastAsia="en-US" w:bidi="ar-SA"/>
      </w:rPr>
    </w:lvl>
    <w:lvl w:ilvl="8" w:tplc="73B4427A">
      <w:numFmt w:val="bullet"/>
      <w:lvlText w:val="•"/>
      <w:lvlJc w:val="left"/>
      <w:pPr>
        <w:ind w:left="8668" w:hanging="281"/>
      </w:pPr>
      <w:rPr>
        <w:rFonts w:hint="default"/>
        <w:lang w:val="it-IT" w:eastAsia="en-US" w:bidi="ar-SA"/>
      </w:rPr>
    </w:lvl>
  </w:abstractNum>
  <w:abstractNum w:abstractNumId="9" w15:restartNumberingAfterBreak="0">
    <w:nsid w:val="2A4B2DEA"/>
    <w:multiLevelType w:val="multilevel"/>
    <w:tmpl w:val="2D127B68"/>
    <w:lvl w:ilvl="0">
      <w:start w:val="1"/>
      <w:numFmt w:val="decimal"/>
      <w:lvlText w:val="%1."/>
      <w:lvlJc w:val="left"/>
      <w:pPr>
        <w:ind w:left="866" w:hanging="440"/>
      </w:pPr>
      <w:rPr>
        <w:rFonts w:ascii="Segoe UI Semilight" w:eastAsia="Segoe UI Semilight" w:hAnsi="Segoe UI Semilight" w:cs="Segoe UI Semi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305" w:hanging="641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36" w:hanging="64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72" w:hanging="64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8" w:hanging="64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44" w:hanging="64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81" w:hanging="64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17" w:hanging="64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53" w:hanging="641"/>
      </w:pPr>
      <w:rPr>
        <w:rFonts w:hint="default"/>
        <w:lang w:val="it-IT" w:eastAsia="en-US" w:bidi="ar-SA"/>
      </w:rPr>
    </w:lvl>
  </w:abstractNum>
  <w:abstractNum w:abstractNumId="10" w15:restartNumberingAfterBreak="0">
    <w:nsid w:val="35430C18"/>
    <w:multiLevelType w:val="hybridMultilevel"/>
    <w:tmpl w:val="4A1EB1B6"/>
    <w:lvl w:ilvl="0" w:tplc="130E5E60">
      <w:numFmt w:val="bullet"/>
      <w:lvlText w:val=""/>
      <w:lvlJc w:val="left"/>
      <w:pPr>
        <w:ind w:left="11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D4091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65C23E1E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67A80D86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48A41530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1362FA5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16E4A8A0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B26C4CB8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A3685464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662014B"/>
    <w:multiLevelType w:val="hybridMultilevel"/>
    <w:tmpl w:val="9B2C8BAC"/>
    <w:lvl w:ilvl="0" w:tplc="C928BBF6">
      <w:start w:val="1"/>
      <w:numFmt w:val="lowerLetter"/>
      <w:lvlText w:val="%1)"/>
      <w:lvlJc w:val="left"/>
      <w:pPr>
        <w:ind w:left="782" w:hanging="358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100"/>
        <w:sz w:val="23"/>
        <w:szCs w:val="23"/>
        <w:lang w:val="it-IT" w:eastAsia="en-US" w:bidi="ar-SA"/>
      </w:rPr>
    </w:lvl>
    <w:lvl w:ilvl="1" w:tplc="50FC633A">
      <w:numFmt w:val="bullet"/>
      <w:lvlText w:val="•"/>
      <w:lvlJc w:val="left"/>
      <w:pPr>
        <w:ind w:left="1764" w:hanging="358"/>
      </w:pPr>
      <w:rPr>
        <w:rFonts w:hint="default"/>
        <w:lang w:val="it-IT" w:eastAsia="en-US" w:bidi="ar-SA"/>
      </w:rPr>
    </w:lvl>
    <w:lvl w:ilvl="2" w:tplc="1EFAE0FE">
      <w:numFmt w:val="bullet"/>
      <w:lvlText w:val="•"/>
      <w:lvlJc w:val="left"/>
      <w:pPr>
        <w:ind w:left="2749" w:hanging="358"/>
      </w:pPr>
      <w:rPr>
        <w:rFonts w:hint="default"/>
        <w:lang w:val="it-IT" w:eastAsia="en-US" w:bidi="ar-SA"/>
      </w:rPr>
    </w:lvl>
    <w:lvl w:ilvl="3" w:tplc="F132D596">
      <w:numFmt w:val="bullet"/>
      <w:lvlText w:val="•"/>
      <w:lvlJc w:val="left"/>
      <w:pPr>
        <w:ind w:left="3733" w:hanging="358"/>
      </w:pPr>
      <w:rPr>
        <w:rFonts w:hint="default"/>
        <w:lang w:val="it-IT" w:eastAsia="en-US" w:bidi="ar-SA"/>
      </w:rPr>
    </w:lvl>
    <w:lvl w:ilvl="4" w:tplc="7E7CC26E">
      <w:numFmt w:val="bullet"/>
      <w:lvlText w:val="•"/>
      <w:lvlJc w:val="left"/>
      <w:pPr>
        <w:ind w:left="4718" w:hanging="358"/>
      </w:pPr>
      <w:rPr>
        <w:rFonts w:hint="default"/>
        <w:lang w:val="it-IT" w:eastAsia="en-US" w:bidi="ar-SA"/>
      </w:rPr>
    </w:lvl>
    <w:lvl w:ilvl="5" w:tplc="A568FA9C">
      <w:numFmt w:val="bullet"/>
      <w:lvlText w:val="•"/>
      <w:lvlJc w:val="left"/>
      <w:pPr>
        <w:ind w:left="5703" w:hanging="358"/>
      </w:pPr>
      <w:rPr>
        <w:rFonts w:hint="default"/>
        <w:lang w:val="it-IT" w:eastAsia="en-US" w:bidi="ar-SA"/>
      </w:rPr>
    </w:lvl>
    <w:lvl w:ilvl="6" w:tplc="C40E072A">
      <w:numFmt w:val="bullet"/>
      <w:lvlText w:val="•"/>
      <w:lvlJc w:val="left"/>
      <w:pPr>
        <w:ind w:left="6687" w:hanging="358"/>
      </w:pPr>
      <w:rPr>
        <w:rFonts w:hint="default"/>
        <w:lang w:val="it-IT" w:eastAsia="en-US" w:bidi="ar-SA"/>
      </w:rPr>
    </w:lvl>
    <w:lvl w:ilvl="7" w:tplc="58482B5A">
      <w:numFmt w:val="bullet"/>
      <w:lvlText w:val="•"/>
      <w:lvlJc w:val="left"/>
      <w:pPr>
        <w:ind w:left="7672" w:hanging="358"/>
      </w:pPr>
      <w:rPr>
        <w:rFonts w:hint="default"/>
        <w:lang w:val="it-IT" w:eastAsia="en-US" w:bidi="ar-SA"/>
      </w:rPr>
    </w:lvl>
    <w:lvl w:ilvl="8" w:tplc="943AED12">
      <w:numFmt w:val="bullet"/>
      <w:lvlText w:val="•"/>
      <w:lvlJc w:val="left"/>
      <w:pPr>
        <w:ind w:left="8656" w:hanging="358"/>
      </w:pPr>
      <w:rPr>
        <w:rFonts w:hint="default"/>
        <w:lang w:val="it-IT" w:eastAsia="en-US" w:bidi="ar-SA"/>
      </w:rPr>
    </w:lvl>
  </w:abstractNum>
  <w:abstractNum w:abstractNumId="12" w15:restartNumberingAfterBreak="0">
    <w:nsid w:val="3EA22064"/>
    <w:multiLevelType w:val="hybridMultilevel"/>
    <w:tmpl w:val="8872DD10"/>
    <w:lvl w:ilvl="0" w:tplc="73424FC0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D458F5AA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7766528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447E29EC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CC3A4C74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85F6D2D0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12D01884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C2887C5E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C52265AA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4CF50E73"/>
    <w:multiLevelType w:val="hybridMultilevel"/>
    <w:tmpl w:val="E85A7F5C"/>
    <w:lvl w:ilvl="0" w:tplc="84FE6730">
      <w:numFmt w:val="bullet"/>
      <w:lvlText w:val="-"/>
      <w:lvlJc w:val="left"/>
      <w:pPr>
        <w:ind w:left="1006" w:hanging="360"/>
      </w:pPr>
      <w:rPr>
        <w:rFonts w:ascii="PMingLiU-ExtB" w:eastAsia="PMingLiU-ExtB" w:hAnsi="PMingLiU-ExtB" w:hint="default"/>
        <w:b w:val="0"/>
        <w:i w:val="0"/>
        <w:spacing w:val="0"/>
        <w:w w:val="100"/>
        <w:sz w:val="24"/>
      </w:rPr>
    </w:lvl>
    <w:lvl w:ilvl="1" w:tplc="2B829776">
      <w:numFmt w:val="bullet"/>
      <w:lvlText w:val="•"/>
      <w:lvlJc w:val="left"/>
      <w:pPr>
        <w:ind w:left="1934" w:hanging="360"/>
      </w:pPr>
      <w:rPr>
        <w:rFonts w:hint="default"/>
      </w:rPr>
    </w:lvl>
    <w:lvl w:ilvl="2" w:tplc="1680A41A">
      <w:numFmt w:val="bullet"/>
      <w:lvlText w:val="•"/>
      <w:lvlJc w:val="left"/>
      <w:pPr>
        <w:ind w:left="2869" w:hanging="360"/>
      </w:pPr>
      <w:rPr>
        <w:rFonts w:hint="default"/>
      </w:rPr>
    </w:lvl>
    <w:lvl w:ilvl="3" w:tplc="23CA4F7E">
      <w:numFmt w:val="bullet"/>
      <w:lvlText w:val="•"/>
      <w:lvlJc w:val="left"/>
      <w:pPr>
        <w:ind w:left="3804" w:hanging="360"/>
      </w:pPr>
      <w:rPr>
        <w:rFonts w:hint="default"/>
      </w:rPr>
    </w:lvl>
    <w:lvl w:ilvl="4" w:tplc="21401140">
      <w:numFmt w:val="bullet"/>
      <w:lvlText w:val="•"/>
      <w:lvlJc w:val="left"/>
      <w:pPr>
        <w:ind w:left="4739" w:hanging="360"/>
      </w:pPr>
      <w:rPr>
        <w:rFonts w:hint="default"/>
      </w:rPr>
    </w:lvl>
    <w:lvl w:ilvl="5" w:tplc="1A1849BE">
      <w:numFmt w:val="bullet"/>
      <w:lvlText w:val="•"/>
      <w:lvlJc w:val="left"/>
      <w:pPr>
        <w:ind w:left="5674" w:hanging="360"/>
      </w:pPr>
      <w:rPr>
        <w:rFonts w:hint="default"/>
      </w:rPr>
    </w:lvl>
    <w:lvl w:ilvl="6" w:tplc="561E4A30">
      <w:numFmt w:val="bullet"/>
      <w:lvlText w:val="•"/>
      <w:lvlJc w:val="left"/>
      <w:pPr>
        <w:ind w:left="6608" w:hanging="360"/>
      </w:pPr>
      <w:rPr>
        <w:rFonts w:hint="default"/>
      </w:rPr>
    </w:lvl>
    <w:lvl w:ilvl="7" w:tplc="64128BE8">
      <w:numFmt w:val="bullet"/>
      <w:lvlText w:val="•"/>
      <w:lvlJc w:val="left"/>
      <w:pPr>
        <w:ind w:left="7543" w:hanging="360"/>
      </w:pPr>
      <w:rPr>
        <w:rFonts w:hint="default"/>
      </w:rPr>
    </w:lvl>
    <w:lvl w:ilvl="8" w:tplc="A760B768">
      <w:numFmt w:val="bullet"/>
      <w:lvlText w:val="•"/>
      <w:lvlJc w:val="left"/>
      <w:pPr>
        <w:ind w:left="8478" w:hanging="360"/>
      </w:pPr>
      <w:rPr>
        <w:rFonts w:hint="default"/>
      </w:rPr>
    </w:lvl>
  </w:abstractNum>
  <w:abstractNum w:abstractNumId="14" w15:restartNumberingAfterBreak="0">
    <w:nsid w:val="4E0A137A"/>
    <w:multiLevelType w:val="hybridMultilevel"/>
    <w:tmpl w:val="EB44370C"/>
    <w:lvl w:ilvl="0" w:tplc="2710E3B0">
      <w:numFmt w:val="bullet"/>
      <w:lvlText w:val="-"/>
      <w:lvlJc w:val="left"/>
      <w:pPr>
        <w:ind w:left="993" w:hanging="425"/>
      </w:pPr>
      <w:rPr>
        <w:rFonts w:ascii="PMingLiU-ExtB" w:eastAsia="PMingLiU-ExtB" w:hAnsi="PMingLiU-ExtB" w:cs="PMingLiU-ExtB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833643C0">
      <w:numFmt w:val="bullet"/>
      <w:lvlText w:val="•"/>
      <w:lvlJc w:val="left"/>
      <w:pPr>
        <w:ind w:left="1962" w:hanging="425"/>
      </w:pPr>
      <w:rPr>
        <w:rFonts w:hint="default"/>
        <w:lang w:val="it-IT" w:eastAsia="en-US" w:bidi="ar-SA"/>
      </w:rPr>
    </w:lvl>
    <w:lvl w:ilvl="2" w:tplc="6B6A353A">
      <w:numFmt w:val="bullet"/>
      <w:lvlText w:val="•"/>
      <w:lvlJc w:val="left"/>
      <w:pPr>
        <w:ind w:left="2925" w:hanging="425"/>
      </w:pPr>
      <w:rPr>
        <w:rFonts w:hint="default"/>
        <w:lang w:val="it-IT" w:eastAsia="en-US" w:bidi="ar-SA"/>
      </w:rPr>
    </w:lvl>
    <w:lvl w:ilvl="3" w:tplc="7A70B75C">
      <w:numFmt w:val="bullet"/>
      <w:lvlText w:val="•"/>
      <w:lvlJc w:val="left"/>
      <w:pPr>
        <w:ind w:left="3887" w:hanging="425"/>
      </w:pPr>
      <w:rPr>
        <w:rFonts w:hint="default"/>
        <w:lang w:val="it-IT" w:eastAsia="en-US" w:bidi="ar-SA"/>
      </w:rPr>
    </w:lvl>
    <w:lvl w:ilvl="4" w:tplc="FCEA39B0">
      <w:numFmt w:val="bullet"/>
      <w:lvlText w:val="•"/>
      <w:lvlJc w:val="left"/>
      <w:pPr>
        <w:ind w:left="4850" w:hanging="425"/>
      </w:pPr>
      <w:rPr>
        <w:rFonts w:hint="default"/>
        <w:lang w:val="it-IT" w:eastAsia="en-US" w:bidi="ar-SA"/>
      </w:rPr>
    </w:lvl>
    <w:lvl w:ilvl="5" w:tplc="637861DA">
      <w:numFmt w:val="bullet"/>
      <w:lvlText w:val="•"/>
      <w:lvlJc w:val="left"/>
      <w:pPr>
        <w:ind w:left="5813" w:hanging="425"/>
      </w:pPr>
      <w:rPr>
        <w:rFonts w:hint="default"/>
        <w:lang w:val="it-IT" w:eastAsia="en-US" w:bidi="ar-SA"/>
      </w:rPr>
    </w:lvl>
    <w:lvl w:ilvl="6" w:tplc="4F5E5F50">
      <w:numFmt w:val="bullet"/>
      <w:lvlText w:val="•"/>
      <w:lvlJc w:val="left"/>
      <w:pPr>
        <w:ind w:left="6775" w:hanging="425"/>
      </w:pPr>
      <w:rPr>
        <w:rFonts w:hint="default"/>
        <w:lang w:val="it-IT" w:eastAsia="en-US" w:bidi="ar-SA"/>
      </w:rPr>
    </w:lvl>
    <w:lvl w:ilvl="7" w:tplc="EDCC4C74">
      <w:numFmt w:val="bullet"/>
      <w:lvlText w:val="•"/>
      <w:lvlJc w:val="left"/>
      <w:pPr>
        <w:ind w:left="7738" w:hanging="425"/>
      </w:pPr>
      <w:rPr>
        <w:rFonts w:hint="default"/>
        <w:lang w:val="it-IT" w:eastAsia="en-US" w:bidi="ar-SA"/>
      </w:rPr>
    </w:lvl>
    <w:lvl w:ilvl="8" w:tplc="51FCA672">
      <w:numFmt w:val="bullet"/>
      <w:lvlText w:val="•"/>
      <w:lvlJc w:val="left"/>
      <w:pPr>
        <w:ind w:left="8700" w:hanging="425"/>
      </w:pPr>
      <w:rPr>
        <w:rFonts w:hint="default"/>
        <w:lang w:val="it-IT" w:eastAsia="en-US" w:bidi="ar-SA"/>
      </w:rPr>
    </w:lvl>
  </w:abstractNum>
  <w:abstractNum w:abstractNumId="15" w15:restartNumberingAfterBreak="0">
    <w:nsid w:val="525B36B7"/>
    <w:multiLevelType w:val="multilevel"/>
    <w:tmpl w:val="6E506060"/>
    <w:lvl w:ilvl="0">
      <w:start w:val="2"/>
      <w:numFmt w:val="decimal"/>
      <w:lvlText w:val="%1"/>
      <w:lvlJc w:val="left"/>
      <w:pPr>
        <w:ind w:left="876" w:hanging="339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76" w:hanging="33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1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829" w:hanging="33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803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8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5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727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02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76" w:hanging="339"/>
      </w:pPr>
      <w:rPr>
        <w:rFonts w:hint="default"/>
        <w:lang w:val="it-IT" w:eastAsia="en-US" w:bidi="ar-SA"/>
      </w:rPr>
    </w:lvl>
  </w:abstractNum>
  <w:abstractNum w:abstractNumId="16" w15:restartNumberingAfterBreak="0">
    <w:nsid w:val="5344213A"/>
    <w:multiLevelType w:val="hybridMultilevel"/>
    <w:tmpl w:val="B5621C28"/>
    <w:lvl w:ilvl="0" w:tplc="82AC7872">
      <w:start w:val="1"/>
      <w:numFmt w:val="decimal"/>
      <w:lvlText w:val="%1."/>
      <w:lvlJc w:val="left"/>
      <w:pPr>
        <w:ind w:left="864" w:hanging="440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100"/>
        <w:sz w:val="22"/>
        <w:szCs w:val="22"/>
        <w:lang w:val="it-IT" w:eastAsia="en-US" w:bidi="ar-SA"/>
      </w:rPr>
    </w:lvl>
    <w:lvl w:ilvl="1" w:tplc="1ABAB61A">
      <w:numFmt w:val="bullet"/>
      <w:lvlText w:val="•"/>
      <w:lvlJc w:val="left"/>
      <w:pPr>
        <w:ind w:left="1836" w:hanging="440"/>
      </w:pPr>
      <w:rPr>
        <w:rFonts w:hint="default"/>
        <w:lang w:val="it-IT" w:eastAsia="en-US" w:bidi="ar-SA"/>
      </w:rPr>
    </w:lvl>
    <w:lvl w:ilvl="2" w:tplc="A9804696">
      <w:numFmt w:val="bullet"/>
      <w:lvlText w:val="•"/>
      <w:lvlJc w:val="left"/>
      <w:pPr>
        <w:ind w:left="2813" w:hanging="440"/>
      </w:pPr>
      <w:rPr>
        <w:rFonts w:hint="default"/>
        <w:lang w:val="it-IT" w:eastAsia="en-US" w:bidi="ar-SA"/>
      </w:rPr>
    </w:lvl>
    <w:lvl w:ilvl="3" w:tplc="47E47F38">
      <w:numFmt w:val="bullet"/>
      <w:lvlText w:val="•"/>
      <w:lvlJc w:val="left"/>
      <w:pPr>
        <w:ind w:left="3789" w:hanging="440"/>
      </w:pPr>
      <w:rPr>
        <w:rFonts w:hint="default"/>
        <w:lang w:val="it-IT" w:eastAsia="en-US" w:bidi="ar-SA"/>
      </w:rPr>
    </w:lvl>
    <w:lvl w:ilvl="4" w:tplc="13FAB6D6">
      <w:numFmt w:val="bullet"/>
      <w:lvlText w:val="•"/>
      <w:lvlJc w:val="left"/>
      <w:pPr>
        <w:ind w:left="4766" w:hanging="440"/>
      </w:pPr>
      <w:rPr>
        <w:rFonts w:hint="default"/>
        <w:lang w:val="it-IT" w:eastAsia="en-US" w:bidi="ar-SA"/>
      </w:rPr>
    </w:lvl>
    <w:lvl w:ilvl="5" w:tplc="D5547ADA">
      <w:numFmt w:val="bullet"/>
      <w:lvlText w:val="•"/>
      <w:lvlJc w:val="left"/>
      <w:pPr>
        <w:ind w:left="5743" w:hanging="440"/>
      </w:pPr>
      <w:rPr>
        <w:rFonts w:hint="default"/>
        <w:lang w:val="it-IT" w:eastAsia="en-US" w:bidi="ar-SA"/>
      </w:rPr>
    </w:lvl>
    <w:lvl w:ilvl="6" w:tplc="A066F310">
      <w:numFmt w:val="bullet"/>
      <w:lvlText w:val="•"/>
      <w:lvlJc w:val="left"/>
      <w:pPr>
        <w:ind w:left="6719" w:hanging="440"/>
      </w:pPr>
      <w:rPr>
        <w:rFonts w:hint="default"/>
        <w:lang w:val="it-IT" w:eastAsia="en-US" w:bidi="ar-SA"/>
      </w:rPr>
    </w:lvl>
    <w:lvl w:ilvl="7" w:tplc="523407F4">
      <w:numFmt w:val="bullet"/>
      <w:lvlText w:val="•"/>
      <w:lvlJc w:val="left"/>
      <w:pPr>
        <w:ind w:left="7696" w:hanging="440"/>
      </w:pPr>
      <w:rPr>
        <w:rFonts w:hint="default"/>
        <w:lang w:val="it-IT" w:eastAsia="en-US" w:bidi="ar-SA"/>
      </w:rPr>
    </w:lvl>
    <w:lvl w:ilvl="8" w:tplc="7360CC82">
      <w:numFmt w:val="bullet"/>
      <w:lvlText w:val="•"/>
      <w:lvlJc w:val="left"/>
      <w:pPr>
        <w:ind w:left="8672" w:hanging="440"/>
      </w:pPr>
      <w:rPr>
        <w:rFonts w:hint="default"/>
        <w:lang w:val="it-IT" w:eastAsia="en-US" w:bidi="ar-SA"/>
      </w:rPr>
    </w:lvl>
  </w:abstractNum>
  <w:abstractNum w:abstractNumId="17" w15:restartNumberingAfterBreak="0">
    <w:nsid w:val="594F6468"/>
    <w:multiLevelType w:val="multilevel"/>
    <w:tmpl w:val="7A020142"/>
    <w:lvl w:ilvl="0">
      <w:start w:val="1"/>
      <w:numFmt w:val="decimal"/>
      <w:lvlText w:val="%1."/>
      <w:lvlJc w:val="left"/>
      <w:pPr>
        <w:ind w:left="784" w:hanging="358"/>
      </w:pPr>
      <w:rPr>
        <w:rFonts w:ascii="Segoe UI Semibold" w:eastAsia="Segoe UI Semibold" w:hAnsi="Segoe UI Semibold" w:cs="Segoe UI Semibold" w:hint="default"/>
        <w:b w:val="0"/>
        <w:bCs w:val="0"/>
        <w:i w:val="0"/>
        <w:iCs w:val="0"/>
        <w:color w:val="1D477B"/>
        <w:spacing w:val="-1"/>
        <w:w w:val="99"/>
        <w:sz w:val="28"/>
        <w:szCs w:val="28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286" w:hanging="500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color w:val="1D477B"/>
        <w:spacing w:val="-3"/>
        <w:w w:val="99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ind w:left="1147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3">
      <w:numFmt w:val="bullet"/>
      <w:lvlText w:val="•"/>
      <w:lvlJc w:val="left"/>
      <w:pPr>
        <w:ind w:left="2448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61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53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21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89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63E21CAF"/>
    <w:multiLevelType w:val="hybridMultilevel"/>
    <w:tmpl w:val="3C6A0602"/>
    <w:lvl w:ilvl="0" w:tplc="B2AAB544">
      <w:numFmt w:val="bullet"/>
      <w:lvlText w:val="-"/>
      <w:lvlJc w:val="left"/>
      <w:pPr>
        <w:ind w:left="537" w:hanging="279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4"/>
        <w:sz w:val="15"/>
        <w:szCs w:val="15"/>
        <w:lang w:val="it-IT" w:eastAsia="en-US" w:bidi="ar-SA"/>
      </w:rPr>
    </w:lvl>
    <w:lvl w:ilvl="1" w:tplc="66EAAC64">
      <w:numFmt w:val="bullet"/>
      <w:lvlText w:val="•"/>
      <w:lvlJc w:val="left"/>
      <w:pPr>
        <w:ind w:left="1548" w:hanging="279"/>
      </w:pPr>
      <w:rPr>
        <w:rFonts w:hint="default"/>
        <w:lang w:val="it-IT" w:eastAsia="en-US" w:bidi="ar-SA"/>
      </w:rPr>
    </w:lvl>
    <w:lvl w:ilvl="2" w:tplc="12DE241C">
      <w:numFmt w:val="bullet"/>
      <w:lvlText w:val="•"/>
      <w:lvlJc w:val="left"/>
      <w:pPr>
        <w:ind w:left="2557" w:hanging="279"/>
      </w:pPr>
      <w:rPr>
        <w:rFonts w:hint="default"/>
        <w:lang w:val="it-IT" w:eastAsia="en-US" w:bidi="ar-SA"/>
      </w:rPr>
    </w:lvl>
    <w:lvl w:ilvl="3" w:tplc="A38491DE">
      <w:numFmt w:val="bullet"/>
      <w:lvlText w:val="•"/>
      <w:lvlJc w:val="left"/>
      <w:pPr>
        <w:ind w:left="3565" w:hanging="279"/>
      </w:pPr>
      <w:rPr>
        <w:rFonts w:hint="default"/>
        <w:lang w:val="it-IT" w:eastAsia="en-US" w:bidi="ar-SA"/>
      </w:rPr>
    </w:lvl>
    <w:lvl w:ilvl="4" w:tplc="55D09924">
      <w:numFmt w:val="bullet"/>
      <w:lvlText w:val="•"/>
      <w:lvlJc w:val="left"/>
      <w:pPr>
        <w:ind w:left="4574" w:hanging="279"/>
      </w:pPr>
      <w:rPr>
        <w:rFonts w:hint="default"/>
        <w:lang w:val="it-IT" w:eastAsia="en-US" w:bidi="ar-SA"/>
      </w:rPr>
    </w:lvl>
    <w:lvl w:ilvl="5" w:tplc="65D03830">
      <w:numFmt w:val="bullet"/>
      <w:lvlText w:val="•"/>
      <w:lvlJc w:val="left"/>
      <w:pPr>
        <w:ind w:left="5583" w:hanging="279"/>
      </w:pPr>
      <w:rPr>
        <w:rFonts w:hint="default"/>
        <w:lang w:val="it-IT" w:eastAsia="en-US" w:bidi="ar-SA"/>
      </w:rPr>
    </w:lvl>
    <w:lvl w:ilvl="6" w:tplc="10EC99A8">
      <w:numFmt w:val="bullet"/>
      <w:lvlText w:val="•"/>
      <w:lvlJc w:val="left"/>
      <w:pPr>
        <w:ind w:left="6591" w:hanging="279"/>
      </w:pPr>
      <w:rPr>
        <w:rFonts w:hint="default"/>
        <w:lang w:val="it-IT" w:eastAsia="en-US" w:bidi="ar-SA"/>
      </w:rPr>
    </w:lvl>
    <w:lvl w:ilvl="7" w:tplc="2E84E496">
      <w:numFmt w:val="bullet"/>
      <w:lvlText w:val="•"/>
      <w:lvlJc w:val="left"/>
      <w:pPr>
        <w:ind w:left="7600" w:hanging="279"/>
      </w:pPr>
      <w:rPr>
        <w:rFonts w:hint="default"/>
        <w:lang w:val="it-IT" w:eastAsia="en-US" w:bidi="ar-SA"/>
      </w:rPr>
    </w:lvl>
    <w:lvl w:ilvl="8" w:tplc="00B2FACA">
      <w:numFmt w:val="bullet"/>
      <w:lvlText w:val="•"/>
      <w:lvlJc w:val="left"/>
      <w:pPr>
        <w:ind w:left="8608" w:hanging="279"/>
      </w:pPr>
      <w:rPr>
        <w:rFonts w:hint="default"/>
        <w:lang w:val="it-IT" w:eastAsia="en-US" w:bidi="ar-SA"/>
      </w:rPr>
    </w:lvl>
  </w:abstractNum>
  <w:abstractNum w:abstractNumId="19" w15:restartNumberingAfterBreak="0">
    <w:nsid w:val="699D6A80"/>
    <w:multiLevelType w:val="hybridMultilevel"/>
    <w:tmpl w:val="E1F0580C"/>
    <w:lvl w:ilvl="0" w:tplc="60D8BBB0">
      <w:start w:val="1"/>
      <w:numFmt w:val="lowerLetter"/>
      <w:lvlText w:val="%1)"/>
      <w:lvlJc w:val="left"/>
      <w:pPr>
        <w:ind w:left="427" w:hanging="284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D042DC">
      <w:numFmt w:val="bullet"/>
      <w:lvlText w:val="•"/>
      <w:lvlJc w:val="left"/>
      <w:pPr>
        <w:ind w:left="1440" w:hanging="284"/>
      </w:pPr>
      <w:rPr>
        <w:rFonts w:hint="default"/>
        <w:lang w:val="it-IT" w:eastAsia="en-US" w:bidi="ar-SA"/>
      </w:rPr>
    </w:lvl>
    <w:lvl w:ilvl="2" w:tplc="4176D454">
      <w:numFmt w:val="bullet"/>
      <w:lvlText w:val="•"/>
      <w:lvlJc w:val="left"/>
      <w:pPr>
        <w:ind w:left="2461" w:hanging="284"/>
      </w:pPr>
      <w:rPr>
        <w:rFonts w:hint="default"/>
        <w:lang w:val="it-IT" w:eastAsia="en-US" w:bidi="ar-SA"/>
      </w:rPr>
    </w:lvl>
    <w:lvl w:ilvl="3" w:tplc="3D80CE7C">
      <w:numFmt w:val="bullet"/>
      <w:lvlText w:val="•"/>
      <w:lvlJc w:val="left"/>
      <w:pPr>
        <w:ind w:left="3481" w:hanging="284"/>
      </w:pPr>
      <w:rPr>
        <w:rFonts w:hint="default"/>
        <w:lang w:val="it-IT" w:eastAsia="en-US" w:bidi="ar-SA"/>
      </w:rPr>
    </w:lvl>
    <w:lvl w:ilvl="4" w:tplc="FDB46654">
      <w:numFmt w:val="bullet"/>
      <w:lvlText w:val="•"/>
      <w:lvlJc w:val="left"/>
      <w:pPr>
        <w:ind w:left="4502" w:hanging="284"/>
      </w:pPr>
      <w:rPr>
        <w:rFonts w:hint="default"/>
        <w:lang w:val="it-IT" w:eastAsia="en-US" w:bidi="ar-SA"/>
      </w:rPr>
    </w:lvl>
    <w:lvl w:ilvl="5" w:tplc="26FA9BDA">
      <w:numFmt w:val="bullet"/>
      <w:lvlText w:val="•"/>
      <w:lvlJc w:val="left"/>
      <w:pPr>
        <w:ind w:left="5523" w:hanging="284"/>
      </w:pPr>
      <w:rPr>
        <w:rFonts w:hint="default"/>
        <w:lang w:val="it-IT" w:eastAsia="en-US" w:bidi="ar-SA"/>
      </w:rPr>
    </w:lvl>
    <w:lvl w:ilvl="6" w:tplc="A2E48E86">
      <w:numFmt w:val="bullet"/>
      <w:lvlText w:val="•"/>
      <w:lvlJc w:val="left"/>
      <w:pPr>
        <w:ind w:left="6543" w:hanging="284"/>
      </w:pPr>
      <w:rPr>
        <w:rFonts w:hint="default"/>
        <w:lang w:val="it-IT" w:eastAsia="en-US" w:bidi="ar-SA"/>
      </w:rPr>
    </w:lvl>
    <w:lvl w:ilvl="7" w:tplc="33DE25B8">
      <w:numFmt w:val="bullet"/>
      <w:lvlText w:val="•"/>
      <w:lvlJc w:val="left"/>
      <w:pPr>
        <w:ind w:left="7564" w:hanging="284"/>
      </w:pPr>
      <w:rPr>
        <w:rFonts w:hint="default"/>
        <w:lang w:val="it-IT" w:eastAsia="en-US" w:bidi="ar-SA"/>
      </w:rPr>
    </w:lvl>
    <w:lvl w:ilvl="8" w:tplc="7AA6CC1E">
      <w:numFmt w:val="bullet"/>
      <w:lvlText w:val="•"/>
      <w:lvlJc w:val="left"/>
      <w:pPr>
        <w:ind w:left="8584" w:hanging="284"/>
      </w:pPr>
      <w:rPr>
        <w:rFonts w:hint="default"/>
        <w:lang w:val="it-IT" w:eastAsia="en-US" w:bidi="ar-SA"/>
      </w:rPr>
    </w:lvl>
  </w:abstractNum>
  <w:abstractNum w:abstractNumId="20" w15:restartNumberingAfterBreak="0">
    <w:nsid w:val="6BF67842"/>
    <w:multiLevelType w:val="hybridMultilevel"/>
    <w:tmpl w:val="851ABFEE"/>
    <w:lvl w:ilvl="0" w:tplc="C5C83D38">
      <w:start w:val="1"/>
      <w:numFmt w:val="lowerLetter"/>
      <w:lvlText w:val="%1)"/>
      <w:lvlJc w:val="left"/>
      <w:pPr>
        <w:ind w:left="691" w:hanging="267"/>
      </w:pPr>
      <w:rPr>
        <w:rFonts w:ascii="Segoe UI Light" w:eastAsia="Segoe UI Light" w:hAnsi="Segoe UI Light" w:cs="Segoe UI Light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1220A55A">
      <w:numFmt w:val="bullet"/>
      <w:lvlText w:val=""/>
      <w:lvlJc w:val="left"/>
      <w:pPr>
        <w:ind w:left="99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2" w:tplc="10284A7C">
      <w:numFmt w:val="bullet"/>
      <w:lvlText w:val="•"/>
      <w:lvlJc w:val="left"/>
      <w:pPr>
        <w:ind w:left="2069" w:hanging="286"/>
      </w:pPr>
      <w:rPr>
        <w:rFonts w:hint="default"/>
        <w:lang w:val="it-IT" w:eastAsia="en-US" w:bidi="ar-SA"/>
      </w:rPr>
    </w:lvl>
    <w:lvl w:ilvl="3" w:tplc="026AEB34">
      <w:numFmt w:val="bullet"/>
      <w:lvlText w:val="•"/>
      <w:lvlJc w:val="left"/>
      <w:pPr>
        <w:ind w:left="3139" w:hanging="286"/>
      </w:pPr>
      <w:rPr>
        <w:rFonts w:hint="default"/>
        <w:lang w:val="it-IT" w:eastAsia="en-US" w:bidi="ar-SA"/>
      </w:rPr>
    </w:lvl>
    <w:lvl w:ilvl="4" w:tplc="A6B28450">
      <w:numFmt w:val="bullet"/>
      <w:lvlText w:val="•"/>
      <w:lvlJc w:val="left"/>
      <w:pPr>
        <w:ind w:left="4208" w:hanging="286"/>
      </w:pPr>
      <w:rPr>
        <w:rFonts w:hint="default"/>
        <w:lang w:val="it-IT" w:eastAsia="en-US" w:bidi="ar-SA"/>
      </w:rPr>
    </w:lvl>
    <w:lvl w:ilvl="5" w:tplc="58B6AA40">
      <w:numFmt w:val="bullet"/>
      <w:lvlText w:val="•"/>
      <w:lvlJc w:val="left"/>
      <w:pPr>
        <w:ind w:left="5278" w:hanging="286"/>
      </w:pPr>
      <w:rPr>
        <w:rFonts w:hint="default"/>
        <w:lang w:val="it-IT" w:eastAsia="en-US" w:bidi="ar-SA"/>
      </w:rPr>
    </w:lvl>
    <w:lvl w:ilvl="6" w:tplc="C9A8BA08">
      <w:numFmt w:val="bullet"/>
      <w:lvlText w:val="•"/>
      <w:lvlJc w:val="left"/>
      <w:pPr>
        <w:ind w:left="6347" w:hanging="286"/>
      </w:pPr>
      <w:rPr>
        <w:rFonts w:hint="default"/>
        <w:lang w:val="it-IT" w:eastAsia="en-US" w:bidi="ar-SA"/>
      </w:rPr>
    </w:lvl>
    <w:lvl w:ilvl="7" w:tplc="4AFAC500">
      <w:numFmt w:val="bullet"/>
      <w:lvlText w:val="•"/>
      <w:lvlJc w:val="left"/>
      <w:pPr>
        <w:ind w:left="7417" w:hanging="286"/>
      </w:pPr>
      <w:rPr>
        <w:rFonts w:hint="default"/>
        <w:lang w:val="it-IT" w:eastAsia="en-US" w:bidi="ar-SA"/>
      </w:rPr>
    </w:lvl>
    <w:lvl w:ilvl="8" w:tplc="25B60B84">
      <w:numFmt w:val="bullet"/>
      <w:lvlText w:val="•"/>
      <w:lvlJc w:val="left"/>
      <w:pPr>
        <w:ind w:left="8486" w:hanging="286"/>
      </w:pPr>
      <w:rPr>
        <w:rFonts w:hint="default"/>
        <w:lang w:val="it-IT" w:eastAsia="en-US" w:bidi="ar-SA"/>
      </w:rPr>
    </w:lvl>
  </w:abstractNum>
  <w:abstractNum w:abstractNumId="21" w15:restartNumberingAfterBreak="0">
    <w:nsid w:val="6E324EAD"/>
    <w:multiLevelType w:val="hybridMultilevel"/>
    <w:tmpl w:val="ECC033EC"/>
    <w:lvl w:ilvl="0" w:tplc="2CE000EC">
      <w:start w:val="1"/>
      <w:numFmt w:val="decimal"/>
      <w:lvlText w:val="%1."/>
      <w:lvlJc w:val="left"/>
      <w:pPr>
        <w:ind w:left="1148" w:hanging="360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31F20"/>
        <w:spacing w:val="-1"/>
        <w:w w:val="100"/>
        <w:sz w:val="28"/>
        <w:szCs w:val="28"/>
        <w:lang w:val="it-IT" w:eastAsia="en-US" w:bidi="ar-SA"/>
      </w:rPr>
    </w:lvl>
    <w:lvl w:ilvl="1" w:tplc="D97057A8">
      <w:numFmt w:val="bullet"/>
      <w:lvlText w:val="•"/>
      <w:lvlJc w:val="left"/>
      <w:pPr>
        <w:ind w:left="2088" w:hanging="360"/>
      </w:pPr>
      <w:rPr>
        <w:rFonts w:hint="default"/>
        <w:lang w:val="it-IT" w:eastAsia="en-US" w:bidi="ar-SA"/>
      </w:rPr>
    </w:lvl>
    <w:lvl w:ilvl="2" w:tplc="24CE7C66">
      <w:numFmt w:val="bullet"/>
      <w:lvlText w:val="•"/>
      <w:lvlJc w:val="left"/>
      <w:pPr>
        <w:ind w:left="3037" w:hanging="360"/>
      </w:pPr>
      <w:rPr>
        <w:rFonts w:hint="default"/>
        <w:lang w:val="it-IT" w:eastAsia="en-US" w:bidi="ar-SA"/>
      </w:rPr>
    </w:lvl>
    <w:lvl w:ilvl="3" w:tplc="EF88D794">
      <w:numFmt w:val="bullet"/>
      <w:lvlText w:val="•"/>
      <w:lvlJc w:val="left"/>
      <w:pPr>
        <w:ind w:left="3985" w:hanging="360"/>
      </w:pPr>
      <w:rPr>
        <w:rFonts w:hint="default"/>
        <w:lang w:val="it-IT" w:eastAsia="en-US" w:bidi="ar-SA"/>
      </w:rPr>
    </w:lvl>
    <w:lvl w:ilvl="4" w:tplc="F768191E">
      <w:numFmt w:val="bullet"/>
      <w:lvlText w:val="•"/>
      <w:lvlJc w:val="left"/>
      <w:pPr>
        <w:ind w:left="4934" w:hanging="360"/>
      </w:pPr>
      <w:rPr>
        <w:rFonts w:hint="default"/>
        <w:lang w:val="it-IT" w:eastAsia="en-US" w:bidi="ar-SA"/>
      </w:rPr>
    </w:lvl>
    <w:lvl w:ilvl="5" w:tplc="EBE2F35A">
      <w:numFmt w:val="bullet"/>
      <w:lvlText w:val="•"/>
      <w:lvlJc w:val="left"/>
      <w:pPr>
        <w:ind w:left="5883" w:hanging="360"/>
      </w:pPr>
      <w:rPr>
        <w:rFonts w:hint="default"/>
        <w:lang w:val="it-IT" w:eastAsia="en-US" w:bidi="ar-SA"/>
      </w:rPr>
    </w:lvl>
    <w:lvl w:ilvl="6" w:tplc="73A60378">
      <w:numFmt w:val="bullet"/>
      <w:lvlText w:val="•"/>
      <w:lvlJc w:val="left"/>
      <w:pPr>
        <w:ind w:left="6831" w:hanging="360"/>
      </w:pPr>
      <w:rPr>
        <w:rFonts w:hint="default"/>
        <w:lang w:val="it-IT" w:eastAsia="en-US" w:bidi="ar-SA"/>
      </w:rPr>
    </w:lvl>
    <w:lvl w:ilvl="7" w:tplc="67FCCCF4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6B4E1B24">
      <w:numFmt w:val="bullet"/>
      <w:lvlText w:val="•"/>
      <w:lvlJc w:val="left"/>
      <w:pPr>
        <w:ind w:left="8728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5186716"/>
    <w:multiLevelType w:val="hybridMultilevel"/>
    <w:tmpl w:val="EBFA54D2"/>
    <w:lvl w:ilvl="0" w:tplc="4E52F092">
      <w:numFmt w:val="bullet"/>
      <w:lvlText w:val=""/>
      <w:lvlJc w:val="left"/>
      <w:pPr>
        <w:ind w:left="114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9F03D20">
      <w:numFmt w:val="bullet"/>
      <w:lvlText w:val="•"/>
      <w:lvlJc w:val="left"/>
      <w:pPr>
        <w:ind w:left="2088" w:hanging="358"/>
      </w:pPr>
      <w:rPr>
        <w:rFonts w:hint="default"/>
        <w:lang w:val="it-IT" w:eastAsia="en-US" w:bidi="ar-SA"/>
      </w:rPr>
    </w:lvl>
    <w:lvl w:ilvl="2" w:tplc="778EF6D6">
      <w:numFmt w:val="bullet"/>
      <w:lvlText w:val="•"/>
      <w:lvlJc w:val="left"/>
      <w:pPr>
        <w:ind w:left="3037" w:hanging="358"/>
      </w:pPr>
      <w:rPr>
        <w:rFonts w:hint="default"/>
        <w:lang w:val="it-IT" w:eastAsia="en-US" w:bidi="ar-SA"/>
      </w:rPr>
    </w:lvl>
    <w:lvl w:ilvl="3" w:tplc="FE3286D8">
      <w:numFmt w:val="bullet"/>
      <w:lvlText w:val="•"/>
      <w:lvlJc w:val="left"/>
      <w:pPr>
        <w:ind w:left="3985" w:hanging="358"/>
      </w:pPr>
      <w:rPr>
        <w:rFonts w:hint="default"/>
        <w:lang w:val="it-IT" w:eastAsia="en-US" w:bidi="ar-SA"/>
      </w:rPr>
    </w:lvl>
    <w:lvl w:ilvl="4" w:tplc="A5EA76E8">
      <w:numFmt w:val="bullet"/>
      <w:lvlText w:val="•"/>
      <w:lvlJc w:val="left"/>
      <w:pPr>
        <w:ind w:left="4934" w:hanging="358"/>
      </w:pPr>
      <w:rPr>
        <w:rFonts w:hint="default"/>
        <w:lang w:val="it-IT" w:eastAsia="en-US" w:bidi="ar-SA"/>
      </w:rPr>
    </w:lvl>
    <w:lvl w:ilvl="5" w:tplc="20C8F9A0">
      <w:numFmt w:val="bullet"/>
      <w:lvlText w:val="•"/>
      <w:lvlJc w:val="left"/>
      <w:pPr>
        <w:ind w:left="5883" w:hanging="358"/>
      </w:pPr>
      <w:rPr>
        <w:rFonts w:hint="default"/>
        <w:lang w:val="it-IT" w:eastAsia="en-US" w:bidi="ar-SA"/>
      </w:rPr>
    </w:lvl>
    <w:lvl w:ilvl="6" w:tplc="F99A0FDC">
      <w:numFmt w:val="bullet"/>
      <w:lvlText w:val="•"/>
      <w:lvlJc w:val="left"/>
      <w:pPr>
        <w:ind w:left="6831" w:hanging="358"/>
      </w:pPr>
      <w:rPr>
        <w:rFonts w:hint="default"/>
        <w:lang w:val="it-IT" w:eastAsia="en-US" w:bidi="ar-SA"/>
      </w:rPr>
    </w:lvl>
    <w:lvl w:ilvl="7" w:tplc="F13E895C">
      <w:numFmt w:val="bullet"/>
      <w:lvlText w:val="•"/>
      <w:lvlJc w:val="left"/>
      <w:pPr>
        <w:ind w:left="7780" w:hanging="358"/>
      </w:pPr>
      <w:rPr>
        <w:rFonts w:hint="default"/>
        <w:lang w:val="it-IT" w:eastAsia="en-US" w:bidi="ar-SA"/>
      </w:rPr>
    </w:lvl>
    <w:lvl w:ilvl="8" w:tplc="28FA67EC">
      <w:numFmt w:val="bullet"/>
      <w:lvlText w:val="•"/>
      <w:lvlJc w:val="left"/>
      <w:pPr>
        <w:ind w:left="8728" w:hanging="358"/>
      </w:pPr>
      <w:rPr>
        <w:rFonts w:hint="default"/>
        <w:lang w:val="it-IT" w:eastAsia="en-US" w:bidi="ar-SA"/>
      </w:rPr>
    </w:lvl>
  </w:abstractNum>
  <w:num w:numId="1">
    <w:abstractNumId w:val="18"/>
  </w:num>
  <w:num w:numId="2">
    <w:abstractNumId w:val="15"/>
  </w:num>
  <w:num w:numId="3">
    <w:abstractNumId w:val="19"/>
  </w:num>
  <w:num w:numId="4">
    <w:abstractNumId w:val="6"/>
  </w:num>
  <w:num w:numId="5">
    <w:abstractNumId w:val="5"/>
  </w:num>
  <w:num w:numId="6">
    <w:abstractNumId w:val="11"/>
  </w:num>
  <w:num w:numId="7">
    <w:abstractNumId w:val="10"/>
  </w:num>
  <w:num w:numId="8">
    <w:abstractNumId w:val="1"/>
  </w:num>
  <w:num w:numId="9">
    <w:abstractNumId w:val="12"/>
  </w:num>
  <w:num w:numId="10">
    <w:abstractNumId w:val="14"/>
  </w:num>
  <w:num w:numId="11">
    <w:abstractNumId w:val="20"/>
  </w:num>
  <w:num w:numId="12">
    <w:abstractNumId w:val="7"/>
  </w:num>
  <w:num w:numId="13">
    <w:abstractNumId w:val="8"/>
  </w:num>
  <w:num w:numId="14">
    <w:abstractNumId w:val="17"/>
  </w:num>
  <w:num w:numId="15">
    <w:abstractNumId w:val="22"/>
  </w:num>
  <w:num w:numId="16">
    <w:abstractNumId w:val="9"/>
  </w:num>
  <w:num w:numId="17">
    <w:abstractNumId w:val="4"/>
  </w:num>
  <w:num w:numId="18">
    <w:abstractNumId w:val="21"/>
  </w:num>
  <w:num w:numId="19">
    <w:abstractNumId w:val="16"/>
  </w:num>
  <w:num w:numId="20">
    <w:abstractNumId w:val="2"/>
  </w:num>
  <w:num w:numId="21">
    <w:abstractNumId w:val="3"/>
  </w:num>
  <w:num w:numId="22">
    <w:abstractNumId w:val="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BB"/>
    <w:rsid w:val="0000692D"/>
    <w:rsid w:val="0001384F"/>
    <w:rsid w:val="00061830"/>
    <w:rsid w:val="000B696E"/>
    <w:rsid w:val="000D73F7"/>
    <w:rsid w:val="00153B17"/>
    <w:rsid w:val="001A043D"/>
    <w:rsid w:val="001C4462"/>
    <w:rsid w:val="002005F5"/>
    <w:rsid w:val="002E079D"/>
    <w:rsid w:val="002E37B5"/>
    <w:rsid w:val="0031388C"/>
    <w:rsid w:val="00336FAF"/>
    <w:rsid w:val="00355C8C"/>
    <w:rsid w:val="003B2411"/>
    <w:rsid w:val="004452C5"/>
    <w:rsid w:val="004544FB"/>
    <w:rsid w:val="00496E92"/>
    <w:rsid w:val="004B6AAE"/>
    <w:rsid w:val="004E160D"/>
    <w:rsid w:val="0061488B"/>
    <w:rsid w:val="006321A8"/>
    <w:rsid w:val="00662A6C"/>
    <w:rsid w:val="006630E6"/>
    <w:rsid w:val="00713F6F"/>
    <w:rsid w:val="00724352"/>
    <w:rsid w:val="007568B1"/>
    <w:rsid w:val="008147B5"/>
    <w:rsid w:val="00934E91"/>
    <w:rsid w:val="00977E63"/>
    <w:rsid w:val="009C7A1C"/>
    <w:rsid w:val="009E6CB4"/>
    <w:rsid w:val="00A04C4B"/>
    <w:rsid w:val="00A92BCA"/>
    <w:rsid w:val="00AE2FBB"/>
    <w:rsid w:val="00B062DA"/>
    <w:rsid w:val="00B51484"/>
    <w:rsid w:val="00B62FC3"/>
    <w:rsid w:val="00BA1350"/>
    <w:rsid w:val="00D52891"/>
    <w:rsid w:val="00DB0E72"/>
    <w:rsid w:val="00E04ABB"/>
    <w:rsid w:val="00E32600"/>
    <w:rsid w:val="00E74926"/>
    <w:rsid w:val="00EF3F47"/>
    <w:rsid w:val="00F07D52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D2CA"/>
  <w15:docId w15:val="{AB6E25B2-FFBB-4852-BDAD-0D29CF80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Segoe UI Light" w:eastAsia="Segoe UI Light" w:hAnsi="Segoe UI Light" w:cs="Segoe UI Light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33"/>
      <w:jc w:val="center"/>
      <w:outlineLvl w:val="0"/>
    </w:pPr>
    <w:rPr>
      <w:rFonts w:ascii="Calibri" w:eastAsia="Calibri" w:hAnsi="Calibri" w:cs="Calibri"/>
      <w:b/>
      <w:bCs/>
      <w:sz w:val="48"/>
      <w:szCs w:val="48"/>
    </w:rPr>
  </w:style>
  <w:style w:type="paragraph" w:styleId="Titolo2">
    <w:name w:val="heading 2"/>
    <w:basedOn w:val="Normale"/>
    <w:uiPriority w:val="9"/>
    <w:unhideWhenUsed/>
    <w:qFormat/>
    <w:pPr>
      <w:spacing w:before="208"/>
      <w:ind w:left="425" w:right="562"/>
      <w:jc w:val="center"/>
      <w:outlineLvl w:val="1"/>
    </w:pPr>
    <w:rPr>
      <w:rFonts w:ascii="Calibri" w:eastAsia="Calibri" w:hAnsi="Calibri" w:cs="Calibri"/>
      <w:b/>
      <w:bCs/>
      <w:sz w:val="44"/>
      <w:szCs w:val="44"/>
    </w:rPr>
  </w:style>
  <w:style w:type="paragraph" w:styleId="Titolo3">
    <w:name w:val="heading 3"/>
    <w:basedOn w:val="Normale"/>
    <w:uiPriority w:val="9"/>
    <w:unhideWhenUsed/>
    <w:qFormat/>
    <w:pPr>
      <w:spacing w:before="18"/>
      <w:ind w:left="141"/>
      <w:outlineLvl w:val="2"/>
    </w:pPr>
    <w:rPr>
      <w:rFonts w:ascii="Calibri Light" w:eastAsia="Calibri Light" w:hAnsi="Calibri Light" w:cs="Calibri Light"/>
      <w:sz w:val="32"/>
      <w:szCs w:val="32"/>
    </w:rPr>
  </w:style>
  <w:style w:type="paragraph" w:styleId="Titolo4">
    <w:name w:val="heading 4"/>
    <w:basedOn w:val="Normale"/>
    <w:uiPriority w:val="9"/>
    <w:unhideWhenUsed/>
    <w:qFormat/>
    <w:pPr>
      <w:ind w:left="1120" w:hanging="332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Titolo5">
    <w:name w:val="heading 5"/>
    <w:basedOn w:val="Normale"/>
    <w:uiPriority w:val="9"/>
    <w:unhideWhenUsed/>
    <w:qFormat/>
    <w:pPr>
      <w:ind w:left="783" w:hanging="356"/>
      <w:outlineLvl w:val="4"/>
    </w:pPr>
    <w:rPr>
      <w:rFonts w:ascii="Segoe UI Semibold" w:eastAsia="Segoe UI Semibold" w:hAnsi="Segoe UI Semibold" w:cs="Segoe UI Semibold"/>
      <w:b/>
      <w:bCs/>
      <w:sz w:val="26"/>
      <w:szCs w:val="26"/>
    </w:rPr>
  </w:style>
  <w:style w:type="paragraph" w:styleId="Titolo6">
    <w:name w:val="heading 6"/>
    <w:basedOn w:val="Normale"/>
    <w:uiPriority w:val="9"/>
    <w:unhideWhenUsed/>
    <w:qFormat/>
    <w:pPr>
      <w:ind w:left="182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olo7">
    <w:name w:val="heading 7"/>
    <w:basedOn w:val="Normale"/>
    <w:uiPriority w:val="1"/>
    <w:qFormat/>
    <w:pPr>
      <w:spacing w:before="38"/>
      <w:ind w:right="566"/>
      <w:jc w:val="right"/>
      <w:outlineLvl w:val="6"/>
    </w:pPr>
    <w:rPr>
      <w:rFonts w:ascii="Calibri" w:eastAsia="Calibri" w:hAnsi="Calibri" w:cs="Calibri"/>
      <w:b/>
      <w:bCs/>
      <w:sz w:val="24"/>
      <w:szCs w:val="24"/>
    </w:rPr>
  </w:style>
  <w:style w:type="paragraph" w:styleId="Titolo8">
    <w:name w:val="heading 8"/>
    <w:basedOn w:val="Normale"/>
    <w:uiPriority w:val="1"/>
    <w:qFormat/>
    <w:pPr>
      <w:ind w:left="1284"/>
      <w:jc w:val="center"/>
      <w:outlineLvl w:val="7"/>
    </w:pPr>
    <w:rPr>
      <w:sz w:val="24"/>
      <w:szCs w:val="24"/>
    </w:rPr>
  </w:style>
  <w:style w:type="paragraph" w:styleId="Titolo9">
    <w:name w:val="heading 9"/>
    <w:basedOn w:val="Normale"/>
    <w:uiPriority w:val="1"/>
    <w:qFormat/>
    <w:pPr>
      <w:ind w:left="676"/>
      <w:outlineLvl w:val="8"/>
    </w:pPr>
    <w:rPr>
      <w:rFonts w:ascii="Calibri" w:eastAsia="Calibri" w:hAnsi="Calibri" w:cs="Calibri"/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03"/>
      <w:ind w:left="866" w:hanging="439"/>
    </w:pPr>
    <w:rPr>
      <w:rFonts w:ascii="Segoe UI Semilight" w:eastAsia="Segoe UI Semilight" w:hAnsi="Segoe UI Semilight" w:cs="Segoe UI Semilight"/>
      <w:b/>
      <w:bCs/>
    </w:rPr>
  </w:style>
  <w:style w:type="paragraph" w:styleId="Sommario2">
    <w:name w:val="toc 2"/>
    <w:basedOn w:val="Normale"/>
    <w:uiPriority w:val="1"/>
    <w:qFormat/>
    <w:pPr>
      <w:spacing w:before="120"/>
      <w:ind w:left="864" w:hanging="439"/>
    </w:pPr>
    <w:rPr>
      <w:rFonts w:ascii="Calibri" w:eastAsia="Calibri" w:hAnsi="Calibri" w:cs="Calibri"/>
      <w:b/>
      <w:bCs/>
    </w:rPr>
  </w:style>
  <w:style w:type="paragraph" w:styleId="Sommario3">
    <w:name w:val="toc 3"/>
    <w:basedOn w:val="Normale"/>
    <w:uiPriority w:val="1"/>
    <w:qFormat/>
    <w:pPr>
      <w:spacing w:before="43"/>
      <w:ind w:left="1305" w:hanging="641"/>
    </w:p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34"/>
    <w:qFormat/>
    <w:pPr>
      <w:ind w:left="1147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14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7B5"/>
    <w:rPr>
      <w:rFonts w:ascii="Segoe UI Light" w:eastAsia="Segoe UI Light" w:hAnsi="Segoe UI Light" w:cs="Segoe U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14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47B5"/>
    <w:rPr>
      <w:rFonts w:ascii="Segoe UI Light" w:eastAsia="Segoe UI Light" w:hAnsi="Segoe UI Light" w:cs="Segoe UI Light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147B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147B5"/>
    <w:rPr>
      <w:rFonts w:ascii="Segoe UI Light" w:eastAsia="Segoe UI Light" w:hAnsi="Segoe UI Light" w:cs="Segoe UI Ligh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147B5"/>
    <w:rPr>
      <w:vertAlign w:val="superscript"/>
    </w:rPr>
  </w:style>
  <w:style w:type="paragraph" w:styleId="Revisione">
    <w:name w:val="Revision"/>
    <w:hidden/>
    <w:uiPriority w:val="99"/>
    <w:semiHidden/>
    <w:rsid w:val="00DB0E72"/>
    <w:pPr>
      <w:widowControl/>
      <w:autoSpaceDE/>
      <w:autoSpaceDN/>
    </w:pPr>
    <w:rPr>
      <w:rFonts w:ascii="Segoe UI Light" w:eastAsia="Segoe UI Light" w:hAnsi="Segoe UI Light" w:cs="Segoe UI Light"/>
      <w:lang w:val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Segoe UI Light" w:eastAsia="Segoe UI Light" w:hAnsi="Segoe UI Light" w:cs="Segoe UI Light"/>
      <w:sz w:val="20"/>
      <w:szCs w:val="2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321A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321A8"/>
    <w:rPr>
      <w:rFonts w:ascii="Segoe UI Light" w:eastAsia="Segoe UI Light" w:hAnsi="Segoe UI Light" w:cs="Segoe UI Light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hyperlink" Target="http://www.garanteprivacy.it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mailto:privacy@regione.vda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ivacy@pec.regione.vda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litiche_lavoro@pec.regione.vda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egretario_generale@regione.vda.it" TargetMode="Externa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segretario_generale@pec.regione.vd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46506-B620-45B0-9AE5-ECD77A183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REY</dc:creator>
  <cp:lastModifiedBy>Rey Marisa</cp:lastModifiedBy>
  <cp:revision>3</cp:revision>
  <cp:lastPrinted>2026-10-27T07:45:00Z</cp:lastPrinted>
  <dcterms:created xsi:type="dcterms:W3CDTF">2026-10-30T13:14:00Z</dcterms:created>
  <dcterms:modified xsi:type="dcterms:W3CDTF">2026-10-30T13:37:00Z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LastSaved">
    <vt:filetime>2026-10-15T00:00:00Z</vt:filetime>
  </property>
  <property fmtid="{D5CDD505-2E9C-101B-9397-08002B2CF9AE}" pid="5" name="Producer">
    <vt:lpwstr>iLovePDF</vt:lpwstr>
  </property>
</Properties>
</file>