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B83A" w14:textId="0CF65B6F" w:rsidR="004232FF" w:rsidRPr="00643E56" w:rsidRDefault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  <w:r w:rsidRPr="00643E56">
        <w:rPr>
          <w:rFonts w:ascii="Arial Narrow" w:hAnsi="Arial Narrow"/>
          <w:noProof/>
        </w:rPr>
        <w:drawing>
          <wp:inline distT="0" distB="0" distL="0" distR="0" wp14:anchorId="621E695E" wp14:editId="0F690541">
            <wp:extent cx="1224000" cy="745200"/>
            <wp:effectExtent l="0" t="0" r="0" b="0"/>
            <wp:docPr id="14" name="Immagine 1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968F272-FA15-BB4A-BD22-DC8B9C453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968F272-FA15-BB4A-BD22-DC8B9C453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B83CD" w14:textId="77777777" w:rsidR="004232FF" w:rsidRPr="00643E56" w:rsidRDefault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</w:p>
    <w:p w14:paraId="4CD74629" w14:textId="3795B78B" w:rsidR="004232FF" w:rsidRPr="00643E56" w:rsidRDefault="005E2EF9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  <w:r>
        <w:rPr>
          <w:rFonts w:ascii="Arial Narrow" w:hAnsi="Arial Narrow" w:cstheme="majorHAnsi"/>
          <w:b/>
          <w:sz w:val="32"/>
          <w:szCs w:val="32"/>
        </w:rPr>
        <w:t>Avviso P</w:t>
      </w:r>
      <w:r w:rsidR="004232FF" w:rsidRPr="00643E56">
        <w:rPr>
          <w:rFonts w:ascii="Arial Narrow" w:hAnsi="Arial Narrow" w:cstheme="majorHAnsi"/>
          <w:b/>
          <w:sz w:val="32"/>
          <w:szCs w:val="32"/>
        </w:rPr>
        <w:t xml:space="preserve">ercorso 4 – </w:t>
      </w:r>
      <w:r w:rsidR="00C50AF7">
        <w:rPr>
          <w:rFonts w:ascii="Arial Narrow" w:hAnsi="Arial Narrow" w:cstheme="majorHAnsi"/>
          <w:b/>
          <w:sz w:val="32"/>
          <w:szCs w:val="32"/>
        </w:rPr>
        <w:t>Lavoro e inclusione</w:t>
      </w:r>
    </w:p>
    <w:p w14:paraId="6FDBCACE" w14:textId="77777777" w:rsidR="004232FF" w:rsidRPr="00643E56" w:rsidRDefault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</w:p>
    <w:p w14:paraId="3828E6D5" w14:textId="004A9626" w:rsidR="00AF1DB2" w:rsidRPr="00643E56" w:rsidRDefault="00A16332" w:rsidP="004232FF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32"/>
          <w:szCs w:val="32"/>
        </w:rPr>
      </w:pPr>
      <w:r w:rsidRPr="00643E56">
        <w:rPr>
          <w:rFonts w:ascii="Arial Narrow" w:hAnsi="Arial Narrow" w:cstheme="majorHAnsi"/>
          <w:b/>
          <w:sz w:val="32"/>
          <w:szCs w:val="32"/>
        </w:rPr>
        <w:t>PROPOSTA PROGETTUALE</w:t>
      </w:r>
    </w:p>
    <w:p w14:paraId="2FC44F65" w14:textId="77777777" w:rsidR="00432A6C" w:rsidRPr="00643E56" w:rsidRDefault="00432A6C">
      <w:pPr>
        <w:spacing w:after="0" w:line="240" w:lineRule="auto"/>
        <w:ind w:left="0" w:firstLine="0"/>
        <w:jc w:val="center"/>
        <w:rPr>
          <w:rFonts w:ascii="Arial Narrow" w:hAnsi="Arial Narrow" w:cstheme="majorHAnsi"/>
          <w:b/>
          <w:sz w:val="24"/>
          <w:szCs w:val="24"/>
        </w:rPr>
      </w:pPr>
    </w:p>
    <w:p w14:paraId="142C4E20" w14:textId="19A57752" w:rsidR="00AF1DB2" w:rsidRPr="00643E56" w:rsidRDefault="00A16332">
      <w:pPr>
        <w:pStyle w:val="Paragrafoelenco"/>
        <w:numPr>
          <w:ilvl w:val="0"/>
          <w:numId w:val="1"/>
        </w:numPr>
        <w:ind w:left="357" w:hanging="357"/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 xml:space="preserve">ANAGRAFICA SOGGETTO </w:t>
      </w:r>
      <w:r w:rsidR="00643E56" w:rsidRPr="00643E56">
        <w:rPr>
          <w:rFonts w:ascii="Arial Narrow" w:hAnsi="Arial Narrow" w:cstheme="majorHAnsi"/>
          <w:b/>
        </w:rPr>
        <w:t>ESECUTORE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801"/>
        <w:gridCol w:w="6827"/>
      </w:tblGrid>
      <w:tr w:rsidR="00643E56" w:rsidRPr="00643E56" w14:paraId="32F14DE9" w14:textId="77777777" w:rsidTr="00FE78CE">
        <w:tc>
          <w:tcPr>
            <w:tcW w:w="9628" w:type="dxa"/>
            <w:gridSpan w:val="2"/>
          </w:tcPr>
          <w:p w14:paraId="4A261B47" w14:textId="41120525" w:rsidR="00643E56" w:rsidRPr="009118FD" w:rsidRDefault="005E2EF9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bCs/>
                <w:sz w:val="20"/>
                <w:szCs w:val="20"/>
              </w:rPr>
              <w:t xml:space="preserve">Ragione sociale </w:t>
            </w:r>
          </w:p>
        </w:tc>
      </w:tr>
      <w:tr w:rsidR="00AF1DB2" w:rsidRPr="00643E56" w14:paraId="20B0F3C7" w14:textId="77777777" w:rsidTr="0041090E">
        <w:tc>
          <w:tcPr>
            <w:tcW w:w="9628" w:type="dxa"/>
            <w:gridSpan w:val="2"/>
            <w:shd w:val="clear" w:color="auto" w:fill="E2EFD9" w:themeFill="accent6" w:themeFillTint="33"/>
          </w:tcPr>
          <w:p w14:paraId="03B3B845" w14:textId="7CEBFC59" w:rsidR="00AF1DB2" w:rsidRPr="009118FD" w:rsidRDefault="00A16332" w:rsidP="00F01A08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sz w:val="20"/>
                <w:szCs w:val="20"/>
              </w:rPr>
              <w:t>RE</w:t>
            </w:r>
            <w:r w:rsidR="00F01A08">
              <w:rPr>
                <w:rFonts w:ascii="Arial Narrow" w:hAnsi="Arial Narrow" w:cstheme="majorHAnsi"/>
                <w:sz w:val="20"/>
                <w:szCs w:val="20"/>
              </w:rPr>
              <w:t>FERENTE DEL</w:t>
            </w:r>
            <w:r w:rsidRPr="009118FD">
              <w:rPr>
                <w:rFonts w:ascii="Arial Narrow" w:hAnsi="Arial Narrow" w:cstheme="majorHAnsi"/>
                <w:sz w:val="20"/>
                <w:szCs w:val="20"/>
              </w:rPr>
              <w:t xml:space="preserve"> PROGETTO</w:t>
            </w:r>
          </w:p>
        </w:tc>
      </w:tr>
      <w:tr w:rsidR="00AF1DB2" w:rsidRPr="00643E56" w14:paraId="5DBF4EF3" w14:textId="77777777" w:rsidTr="0041090E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3F84E26C" w14:textId="77777777" w:rsidR="00AF1DB2" w:rsidRPr="009118FD" w:rsidRDefault="00A1633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sz w:val="20"/>
                <w:szCs w:val="20"/>
              </w:rPr>
              <w:t>Cognome</w:t>
            </w:r>
          </w:p>
        </w:tc>
        <w:tc>
          <w:tcPr>
            <w:tcW w:w="6827" w:type="dxa"/>
            <w:tcBorders>
              <w:left w:val="nil"/>
            </w:tcBorders>
            <w:shd w:val="clear" w:color="auto" w:fill="FFFFFF" w:themeFill="background1"/>
          </w:tcPr>
          <w:p w14:paraId="67EF2DDC" w14:textId="77777777" w:rsidR="00AF1DB2" w:rsidRPr="009118FD" w:rsidRDefault="00AF1DB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F1DB2" w:rsidRPr="00643E56" w14:paraId="2005BB59" w14:textId="77777777" w:rsidTr="0041090E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0F44AE0D" w14:textId="77777777" w:rsidR="00AF1DB2" w:rsidRPr="009118FD" w:rsidRDefault="00A1633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sz w:val="20"/>
                <w:szCs w:val="20"/>
              </w:rPr>
              <w:t>Nome</w:t>
            </w:r>
          </w:p>
        </w:tc>
        <w:tc>
          <w:tcPr>
            <w:tcW w:w="6827" w:type="dxa"/>
            <w:tcBorders>
              <w:left w:val="nil"/>
            </w:tcBorders>
            <w:shd w:val="clear" w:color="auto" w:fill="FFFFFF" w:themeFill="background1"/>
          </w:tcPr>
          <w:p w14:paraId="58D5E02B" w14:textId="77777777" w:rsidR="00AF1DB2" w:rsidRPr="009118FD" w:rsidRDefault="00AF1DB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F1DB2" w:rsidRPr="00643E56" w14:paraId="79B22FE3" w14:textId="77777777" w:rsidTr="0041090E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16F10420" w14:textId="77777777" w:rsidR="00AF1DB2" w:rsidRPr="009118FD" w:rsidRDefault="00A1633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sz w:val="20"/>
                <w:szCs w:val="20"/>
              </w:rPr>
              <w:t>Telefono</w:t>
            </w:r>
          </w:p>
        </w:tc>
        <w:tc>
          <w:tcPr>
            <w:tcW w:w="6827" w:type="dxa"/>
            <w:tcBorders>
              <w:left w:val="nil"/>
            </w:tcBorders>
            <w:shd w:val="clear" w:color="auto" w:fill="FFFFFF" w:themeFill="background1"/>
          </w:tcPr>
          <w:p w14:paraId="3737FB58" w14:textId="77777777" w:rsidR="00AF1DB2" w:rsidRPr="009118FD" w:rsidRDefault="00AF1DB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F1DB2" w:rsidRPr="00643E56" w14:paraId="7130A762" w14:textId="77777777" w:rsidTr="0041090E">
        <w:tc>
          <w:tcPr>
            <w:tcW w:w="2801" w:type="dxa"/>
            <w:tcBorders>
              <w:right w:val="nil"/>
            </w:tcBorders>
            <w:shd w:val="clear" w:color="auto" w:fill="FFFFFF" w:themeFill="background1"/>
          </w:tcPr>
          <w:p w14:paraId="43E41E43" w14:textId="77777777" w:rsidR="00AF1DB2" w:rsidRPr="009118FD" w:rsidRDefault="00A1633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sz w:val="20"/>
                <w:szCs w:val="20"/>
              </w:rPr>
              <w:t>Indirizzo mail</w:t>
            </w:r>
          </w:p>
        </w:tc>
        <w:tc>
          <w:tcPr>
            <w:tcW w:w="6827" w:type="dxa"/>
            <w:tcBorders>
              <w:left w:val="nil"/>
            </w:tcBorders>
            <w:shd w:val="clear" w:color="auto" w:fill="FFFFFF" w:themeFill="background1"/>
          </w:tcPr>
          <w:p w14:paraId="2169C17D" w14:textId="77777777" w:rsidR="00AF1DB2" w:rsidRPr="009118FD" w:rsidRDefault="00AF1DB2">
            <w:pPr>
              <w:ind w:left="0" w:firstLine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729245AC" w14:textId="77777777" w:rsidR="00AF1DB2" w:rsidRDefault="00AF1DB2" w:rsidP="009118FD">
      <w:pPr>
        <w:ind w:left="0" w:firstLine="0"/>
        <w:jc w:val="both"/>
        <w:rPr>
          <w:rFonts w:ascii="Arial Narrow" w:hAnsi="Arial Narrow" w:cstheme="majorHAnsi"/>
          <w:sz w:val="22"/>
        </w:rPr>
      </w:pPr>
    </w:p>
    <w:p w14:paraId="05AF2285" w14:textId="77777777" w:rsidR="00C50AF7" w:rsidRPr="00643E56" w:rsidRDefault="00C50AF7" w:rsidP="009118FD">
      <w:pPr>
        <w:ind w:left="0" w:firstLine="0"/>
        <w:jc w:val="both"/>
        <w:rPr>
          <w:rFonts w:ascii="Arial Narrow" w:hAnsi="Arial Narrow" w:cstheme="majorHAnsi"/>
          <w:sz w:val="22"/>
        </w:rPr>
      </w:pPr>
    </w:p>
    <w:p w14:paraId="7087C70D" w14:textId="77777777" w:rsidR="00AF1DB2" w:rsidRPr="00643E56" w:rsidRDefault="00A16332">
      <w:pPr>
        <w:pStyle w:val="Paragrafoelenco"/>
        <w:numPr>
          <w:ilvl w:val="0"/>
          <w:numId w:val="1"/>
        </w:numPr>
        <w:ind w:left="357" w:hanging="357"/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ANAGRAFICA DEL PROGETTO</w:t>
      </w:r>
    </w:p>
    <w:tbl>
      <w:tblPr>
        <w:tblStyle w:val="Grigliatabella"/>
        <w:tblW w:w="9611" w:type="dxa"/>
        <w:tblInd w:w="-5" w:type="dxa"/>
        <w:tblLook w:val="04A0" w:firstRow="1" w:lastRow="0" w:firstColumn="1" w:lastColumn="0" w:noHBand="0" w:noVBand="1"/>
      </w:tblPr>
      <w:tblGrid>
        <w:gridCol w:w="4820"/>
        <w:gridCol w:w="4791"/>
      </w:tblGrid>
      <w:tr w:rsidR="00AF1DB2" w:rsidRPr="00643E56" w14:paraId="271B2B90" w14:textId="77777777" w:rsidTr="002C5102">
        <w:tc>
          <w:tcPr>
            <w:tcW w:w="4820" w:type="dxa"/>
          </w:tcPr>
          <w:p w14:paraId="35FCE248" w14:textId="0A654FE2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Cs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sz w:val="20"/>
                <w:szCs w:val="20"/>
              </w:rPr>
              <w:t>TITOLO del PROGETTO</w:t>
            </w:r>
          </w:p>
        </w:tc>
        <w:tc>
          <w:tcPr>
            <w:tcW w:w="4791" w:type="dxa"/>
          </w:tcPr>
          <w:p w14:paraId="4181AEC9" w14:textId="77777777" w:rsidR="00AF1DB2" w:rsidRPr="009118FD" w:rsidRDefault="00AF1DB2" w:rsidP="003B07FF">
            <w:pPr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DB2" w:rsidRPr="00643E56" w14:paraId="433B1012" w14:textId="77777777" w:rsidTr="002C5102">
        <w:tc>
          <w:tcPr>
            <w:tcW w:w="4820" w:type="dxa"/>
          </w:tcPr>
          <w:p w14:paraId="58630548" w14:textId="77777777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  <w:t>Durata del progetto</w:t>
            </w:r>
          </w:p>
        </w:tc>
        <w:tc>
          <w:tcPr>
            <w:tcW w:w="4791" w:type="dxa"/>
          </w:tcPr>
          <w:p w14:paraId="34873CFA" w14:textId="5CF657FA" w:rsidR="002D219D" w:rsidRPr="009118FD" w:rsidRDefault="004232FF" w:rsidP="003B07FF">
            <w:pPr>
              <w:spacing w:after="0" w:line="240" w:lineRule="auto"/>
              <w:ind w:left="0" w:firstLine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  <w:t>Dal PD di individuazione del soggetto esecutore al 31</w:t>
            </w:r>
            <w:r w:rsidR="002D219D" w:rsidRPr="009118FD"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  <w:t>.</w:t>
            </w:r>
            <w:r w:rsidRPr="009118FD">
              <w:rPr>
                <w:rFonts w:ascii="Arial Narrow" w:hAnsi="Arial Narrow" w:cstheme="majorHAnsi"/>
                <w:bCs/>
                <w:color w:val="auto"/>
                <w:sz w:val="20"/>
                <w:szCs w:val="20"/>
              </w:rPr>
              <w:t>12.2023</w:t>
            </w:r>
          </w:p>
        </w:tc>
      </w:tr>
      <w:tr w:rsidR="00AF1DB2" w:rsidRPr="00643E56" w14:paraId="35EF30D6" w14:textId="77777777" w:rsidTr="002C5102">
        <w:tc>
          <w:tcPr>
            <w:tcW w:w="4820" w:type="dxa"/>
          </w:tcPr>
          <w:p w14:paraId="4BE466CB" w14:textId="3A375574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Cs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Cs/>
                <w:sz w:val="20"/>
                <w:szCs w:val="20"/>
              </w:rPr>
              <w:t xml:space="preserve">Numero destinatari </w:t>
            </w:r>
            <w:r w:rsidR="004232FF" w:rsidRPr="009118FD">
              <w:rPr>
                <w:rFonts w:ascii="Arial Narrow" w:hAnsi="Arial Narrow" w:cstheme="majorHAnsi"/>
                <w:bCs/>
                <w:sz w:val="20"/>
                <w:szCs w:val="20"/>
              </w:rPr>
              <w:t xml:space="preserve">totale da coinvolgere </w:t>
            </w:r>
          </w:p>
        </w:tc>
        <w:tc>
          <w:tcPr>
            <w:tcW w:w="4791" w:type="dxa"/>
          </w:tcPr>
          <w:p w14:paraId="144854F0" w14:textId="203ED4E9" w:rsidR="00AF1DB2" w:rsidRPr="009118FD" w:rsidRDefault="004232FF" w:rsidP="003B07F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18FD">
              <w:rPr>
                <w:rFonts w:ascii="Arial Narrow" w:hAnsi="Arial Narrow"/>
                <w:sz w:val="20"/>
                <w:szCs w:val="20"/>
              </w:rPr>
              <w:t>Almeno 470</w:t>
            </w:r>
          </w:p>
        </w:tc>
      </w:tr>
      <w:tr w:rsidR="00AF1DB2" w:rsidRPr="00643E56" w14:paraId="59296B02" w14:textId="77777777" w:rsidTr="002C5102">
        <w:tc>
          <w:tcPr>
            <w:tcW w:w="4820" w:type="dxa"/>
          </w:tcPr>
          <w:p w14:paraId="1F104BA2" w14:textId="77777777" w:rsidR="00AF1DB2" w:rsidRPr="009118FD" w:rsidRDefault="00A16332" w:rsidP="003B07FF">
            <w:pPr>
              <w:spacing w:after="0"/>
              <w:ind w:left="0" w:firstLine="0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9118F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COTSO TOTALE PROGETTO </w:t>
            </w:r>
          </w:p>
        </w:tc>
        <w:tc>
          <w:tcPr>
            <w:tcW w:w="4791" w:type="dxa"/>
          </w:tcPr>
          <w:p w14:paraId="4F325666" w14:textId="2F0005EF" w:rsidR="00AF1DB2" w:rsidRPr="009118FD" w:rsidRDefault="00396D81" w:rsidP="003B07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Euro </w:t>
            </w:r>
            <w:r w:rsidR="00643E56" w:rsidRPr="009118FD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981.198,00</w:t>
            </w:r>
          </w:p>
        </w:tc>
      </w:tr>
    </w:tbl>
    <w:p w14:paraId="24FB1168" w14:textId="77777777" w:rsidR="00AF1DB2" w:rsidRDefault="00AF1DB2">
      <w:pPr>
        <w:pStyle w:val="Paragrafoelenco"/>
        <w:rPr>
          <w:rFonts w:ascii="Arial Narrow" w:hAnsi="Arial Narrow" w:cstheme="majorHAnsi"/>
          <w:b/>
        </w:rPr>
      </w:pPr>
    </w:p>
    <w:p w14:paraId="2ACC05AF" w14:textId="77777777" w:rsidR="00C50AF7" w:rsidRPr="00643E56" w:rsidRDefault="00C50AF7">
      <w:pPr>
        <w:pStyle w:val="Paragrafoelenco"/>
        <w:rPr>
          <w:rFonts w:ascii="Arial Narrow" w:hAnsi="Arial Narrow" w:cstheme="majorHAnsi"/>
          <w:b/>
        </w:rPr>
      </w:pPr>
    </w:p>
    <w:p w14:paraId="4ED788EA" w14:textId="77777777" w:rsidR="00AF1DB2" w:rsidRPr="00643E56" w:rsidRDefault="00A16332">
      <w:pPr>
        <w:pStyle w:val="Paragrafoelenco"/>
        <w:numPr>
          <w:ilvl w:val="0"/>
          <w:numId w:val="1"/>
        </w:numPr>
        <w:ind w:left="357" w:hanging="357"/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CONTENUTI GENERALI DEL PROGETTO</w:t>
      </w:r>
    </w:p>
    <w:tbl>
      <w:tblPr>
        <w:tblStyle w:val="Grigliatabella"/>
        <w:tblW w:w="10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401"/>
      </w:tblGrid>
      <w:tr w:rsidR="00AF1DB2" w:rsidRPr="00643E56" w14:paraId="170A1F79" w14:textId="77777777" w:rsidTr="00DA7C28">
        <w:tc>
          <w:tcPr>
            <w:tcW w:w="10102" w:type="dxa"/>
            <w:gridSpan w:val="2"/>
          </w:tcPr>
          <w:p w14:paraId="3DAC5372" w14:textId="77777777" w:rsidR="00AF1DB2" w:rsidRPr="00D722D6" w:rsidRDefault="00A16332">
            <w:pPr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  <w:r w:rsidRPr="00D722D6">
              <w:rPr>
                <w:rFonts w:ascii="Arial Narrow" w:hAnsi="Arial Narrow" w:cstheme="majorHAnsi"/>
                <w:b/>
                <w:sz w:val="20"/>
                <w:szCs w:val="20"/>
              </w:rPr>
              <w:t>3.1 Finalità del progetto</w:t>
            </w:r>
          </w:p>
        </w:tc>
      </w:tr>
      <w:tr w:rsidR="003D7A1C" w:rsidRPr="00643E56" w14:paraId="4468090A" w14:textId="77777777" w:rsidTr="00FE78CE">
        <w:tc>
          <w:tcPr>
            <w:tcW w:w="10102" w:type="dxa"/>
            <w:gridSpan w:val="2"/>
          </w:tcPr>
          <w:p w14:paraId="5101178D" w14:textId="67324A94" w:rsidR="003D7A1C" w:rsidRPr="00FA5E19" w:rsidRDefault="003D7A1C" w:rsidP="00643E56">
            <w:pPr>
              <w:ind w:left="0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FA5E19">
              <w:rPr>
                <w:rFonts w:ascii="Arial Narrow" w:hAnsi="Arial Narrow"/>
                <w:color w:val="0070C0"/>
                <w:sz w:val="20"/>
                <w:szCs w:val="20"/>
              </w:rPr>
              <w:t xml:space="preserve">Rispetto all’analisi di contesto si prendono a riferimento i dati e gli elementi descritti nel PAR </w:t>
            </w:r>
            <w:proofErr w:type="spellStart"/>
            <w:r w:rsidR="00643E56" w:rsidRPr="00FA5E19">
              <w:rPr>
                <w:rFonts w:ascii="Arial Narrow" w:hAnsi="Arial Narrow"/>
                <w:color w:val="0070C0"/>
                <w:sz w:val="20"/>
                <w:szCs w:val="20"/>
              </w:rPr>
              <w:t>VdA</w:t>
            </w:r>
            <w:proofErr w:type="spellEnd"/>
            <w:r w:rsidR="00643E56" w:rsidRPr="00FA5E19">
              <w:rPr>
                <w:rFonts w:ascii="Arial Narrow" w:hAnsi="Arial Narrow"/>
                <w:color w:val="0070C0"/>
                <w:sz w:val="20"/>
                <w:szCs w:val="20"/>
              </w:rPr>
              <w:t xml:space="preserve"> e nel PPL. </w:t>
            </w:r>
          </w:p>
          <w:p w14:paraId="6D8F9FEE" w14:textId="0D68A7FE" w:rsidR="009118FD" w:rsidRPr="00FA5E19" w:rsidRDefault="009118FD" w:rsidP="009118FD">
            <w:pPr>
              <w:ind w:left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FA5E19">
              <w:rPr>
                <w:rFonts w:ascii="Arial Narrow" w:hAnsi="Arial Narrow"/>
                <w:color w:val="0070C0"/>
                <w:sz w:val="20"/>
                <w:szCs w:val="20"/>
              </w:rPr>
              <w:t>Il programma GOL si inserisce nel percorso di sviluppo e rafforzamento del sistema dei servizi e di qualificazione dell’offerta di politiche attive. La definizione dei livelli essenziali delle prestazioni (DM 4/2018) ha segnato un passo importante in questa prospettiva: le risorse e le ambizioni di GOL contribuiranno a stabilizzare l’offerta continua di politiche riconoscibili e allineate all’esigenza di accompagnare il funzionamento del mercato del lavoro, che sarà sempre più caratterizzato dalla variabilità della domanda, da percorsi non lineari e dalla qualità delle competenze delle persone come elemento cardine per la gestione attiva.</w:t>
            </w:r>
          </w:p>
          <w:p w14:paraId="7D0A1156" w14:textId="77777777" w:rsidR="009118FD" w:rsidRPr="00FA5E19" w:rsidRDefault="009118FD" w:rsidP="009118F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70C0"/>
                <w:sz w:val="16"/>
                <w:szCs w:val="16"/>
              </w:rPr>
            </w:pPr>
            <w:r w:rsidRPr="00FA5E19">
              <w:rPr>
                <w:rFonts w:ascii="Arial Narrow" w:hAnsi="Arial Narrow"/>
                <w:color w:val="0070C0"/>
                <w:sz w:val="20"/>
                <w:szCs w:val="20"/>
              </w:rPr>
              <w:t>Il vincolo di individuare, nelle misure attivabili in GOL, un quadro di prestazioni descritte, condivise, qualificate, monitorabili e disponibili alla popolazione destinataria del programma, è una grande opportunità per conseguire, nel mercato del lavoro transizionale e nella valorizzazione delle competenze esercitate dalle Regioni, un innalzamento dell’offerta di servizi e politiche in linea con le richieste europee e la domanda delle imprese, avvicinando anche fasce di popolazione che oggi nemmeno si presentano ai servizi rimanendo nel vasto segmento dell’inattività.</w:t>
            </w:r>
            <w:r w:rsidRPr="00FA5E19">
              <w:rPr>
                <w:rFonts w:ascii="Verdana" w:hAnsi="Verdana" w:cs="Verdana"/>
                <w:color w:val="0070C0"/>
                <w:sz w:val="16"/>
                <w:szCs w:val="16"/>
              </w:rPr>
              <w:t xml:space="preserve"> </w:t>
            </w:r>
          </w:p>
          <w:p w14:paraId="26EF3B74" w14:textId="5DCE43B3" w:rsidR="009118FD" w:rsidRPr="00FA5E19" w:rsidRDefault="009118FD" w:rsidP="009118F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FA5E19">
              <w:rPr>
                <w:rFonts w:ascii="Arial Narrow" w:hAnsi="Arial Narrow"/>
                <w:color w:val="0070C0"/>
                <w:sz w:val="20"/>
                <w:szCs w:val="20"/>
              </w:rPr>
              <w:t>Disegnando il percorso di offerta di politiche e servizi, il Programma GOL persegue l’obiettivo di raggiungere i target concordati con la Commissione Europea e nello stesso tempo configura un modello che tenderà ad affermarsi come percorso universale in grado di leggere e corrispondere al fabbisogno delle persone raccordato alla domanda di lavoro.</w:t>
            </w:r>
          </w:p>
          <w:p w14:paraId="4D0802E4" w14:textId="639CE3C6" w:rsidR="009118FD" w:rsidRPr="00FA5E19" w:rsidRDefault="009118FD" w:rsidP="009118F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FA5E19">
              <w:rPr>
                <w:rFonts w:ascii="Arial Narrow" w:hAnsi="Arial Narrow"/>
                <w:color w:val="0070C0"/>
                <w:sz w:val="20"/>
                <w:szCs w:val="20"/>
              </w:rPr>
              <w:t>In funzione del raggiungimento dei target, si indicano di seguito gli obiettivi assegnati alla Regione Valle d’Aosta:</w:t>
            </w:r>
          </w:p>
          <w:tbl>
            <w:tblPr>
              <w:tblStyle w:val="Grigliatabel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567"/>
              <w:gridCol w:w="1134"/>
              <w:gridCol w:w="1134"/>
              <w:gridCol w:w="2125"/>
              <w:gridCol w:w="3611"/>
            </w:tblGrid>
            <w:tr w:rsidR="009118FD" w:rsidRPr="00690FE5" w14:paraId="68A6692A" w14:textId="77777777" w:rsidTr="003B07FF">
              <w:trPr>
                <w:tblHeader/>
              </w:trPr>
              <w:tc>
                <w:tcPr>
                  <w:tcW w:w="948" w:type="pct"/>
                  <w:gridSpan w:val="2"/>
                  <w:vMerge w:val="restart"/>
                  <w:tcBorders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3B99C2E2" w14:textId="77777777" w:rsidR="009118FD" w:rsidRPr="003B07FF" w:rsidRDefault="009118FD" w:rsidP="009118F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Cs w:val="18"/>
                    </w:rPr>
                  </w:pPr>
                  <w:bookmarkStart w:id="0" w:name="_Hlk87971843"/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14D62222" w14:textId="77777777" w:rsidR="009118FD" w:rsidRPr="003B07FF" w:rsidRDefault="009118FD" w:rsidP="009118FD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TARGET 1</w:t>
                  </w:r>
                </w:p>
              </w:tc>
              <w:tc>
                <w:tcPr>
                  <w:tcW w:w="29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75E83782" w14:textId="77777777" w:rsidR="009118FD" w:rsidRPr="003B07FF" w:rsidRDefault="009118FD" w:rsidP="009118FD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TARGET 2</w:t>
                  </w:r>
                </w:p>
              </w:tc>
            </w:tr>
            <w:tr w:rsidR="009118FD" w:rsidRPr="00690FE5" w14:paraId="4AE7A376" w14:textId="77777777" w:rsidTr="003B07FF">
              <w:trPr>
                <w:tblHeader/>
              </w:trPr>
              <w:tc>
                <w:tcPr>
                  <w:tcW w:w="948" w:type="pct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531D62AC" w14:textId="77777777" w:rsidR="009118FD" w:rsidRPr="003B07FF" w:rsidRDefault="009118FD" w:rsidP="009118F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295F4856" w14:textId="77777777" w:rsidR="009118FD" w:rsidRPr="003B07FF" w:rsidRDefault="009118FD" w:rsidP="009118FD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BENEFICIARI GOL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4766DBA4" w14:textId="77777777" w:rsidR="009118FD" w:rsidRPr="003B07FF" w:rsidRDefault="009118FD" w:rsidP="009118FD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DI CUI VULNERABILI</w:t>
                  </w:r>
                </w:p>
              </w:tc>
              <w:tc>
                <w:tcPr>
                  <w:tcW w:w="10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5004F898" w14:textId="77777777" w:rsidR="009118FD" w:rsidRPr="003B07FF" w:rsidRDefault="009118FD" w:rsidP="009118FD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BENEFICIARI GOL COINVOLTI IN ATTIVITÀ DI FORMAZIONE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69C1CD23" w14:textId="31D43449" w:rsidR="009118FD" w:rsidRPr="003B07FF" w:rsidRDefault="003B07FF" w:rsidP="003B07FF">
                  <w:pPr>
                    <w:spacing w:before="40" w:after="4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DI CUI C</w:t>
                  </w:r>
                  <w:r w:rsidR="009118FD" w:rsidRPr="003B07FF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OINVOLTI IN ATTIVITÀ DI FORMAZIONE PER RAFFORZAMENTO COMPETENZE DIGITALI</w:t>
                  </w:r>
                </w:p>
              </w:tc>
            </w:tr>
            <w:tr w:rsidR="009118FD" w:rsidRPr="00690FE5" w14:paraId="10CE70A0" w14:textId="77777777" w:rsidTr="00D722D6">
              <w:tc>
                <w:tcPr>
                  <w:tcW w:w="661" w:type="pct"/>
                  <w:vMerge w:val="restart"/>
                  <w:shd w:val="clear" w:color="auto" w:fill="9CC2E5" w:themeFill="accent1" w:themeFillTint="99"/>
                  <w:vAlign w:val="center"/>
                </w:tcPr>
                <w:p w14:paraId="3376C75A" w14:textId="77777777" w:rsidR="009118FD" w:rsidRPr="00D722D6" w:rsidRDefault="009118FD" w:rsidP="009118FD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722D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Milestone</w:t>
                  </w:r>
                  <w:proofErr w:type="spellEnd"/>
                </w:p>
              </w:tc>
              <w:tc>
                <w:tcPr>
                  <w:tcW w:w="287" w:type="pct"/>
                  <w:shd w:val="clear" w:color="auto" w:fill="9CC2E5" w:themeFill="accent1" w:themeFillTint="99"/>
                  <w:vAlign w:val="center"/>
                </w:tcPr>
                <w:p w14:paraId="6ECA873B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B2E3D5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3 milioni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DB56E4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2,25 milioni</w:t>
                  </w:r>
                </w:p>
              </w:tc>
              <w:tc>
                <w:tcPr>
                  <w:tcW w:w="107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A153F9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800 mila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1F6E12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300 mila</w:t>
                  </w:r>
                </w:p>
              </w:tc>
            </w:tr>
            <w:tr w:rsidR="009118FD" w:rsidRPr="00690FE5" w14:paraId="0DA68B5F" w14:textId="77777777" w:rsidTr="00D722D6">
              <w:tc>
                <w:tcPr>
                  <w:tcW w:w="661" w:type="pct"/>
                  <w:vMerge/>
                  <w:shd w:val="clear" w:color="auto" w:fill="9CC2E5" w:themeFill="accent1" w:themeFillTint="99"/>
                  <w:vAlign w:val="center"/>
                </w:tcPr>
                <w:p w14:paraId="5AC3538F" w14:textId="77777777" w:rsidR="009118FD" w:rsidRPr="00D722D6" w:rsidRDefault="009118FD" w:rsidP="009118FD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7" w:type="pct"/>
                  <w:shd w:val="clear" w:color="auto" w:fill="9CC2E5" w:themeFill="accent1" w:themeFillTint="99"/>
                  <w:vAlign w:val="center"/>
                </w:tcPr>
                <w:p w14:paraId="12697FF3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p w14:paraId="745E4F70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600 mila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p w14:paraId="611A6470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4C8BF421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160 mila</w:t>
                  </w:r>
                </w:p>
              </w:tc>
              <w:tc>
                <w:tcPr>
                  <w:tcW w:w="1828" w:type="pct"/>
                  <w:shd w:val="clear" w:color="auto" w:fill="auto"/>
                  <w:vAlign w:val="center"/>
                </w:tcPr>
                <w:p w14:paraId="30216EDB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sz w:val="16"/>
                      <w:szCs w:val="16"/>
                    </w:rPr>
                    <w:t>60 mila</w:t>
                  </w:r>
                </w:p>
              </w:tc>
            </w:tr>
            <w:tr w:rsidR="009118FD" w:rsidRPr="00690FE5" w14:paraId="39694D62" w14:textId="77777777" w:rsidTr="00D722D6">
              <w:tc>
                <w:tcPr>
                  <w:tcW w:w="661" w:type="pct"/>
                  <w:shd w:val="clear" w:color="auto" w:fill="9CC2E5" w:themeFill="accent1" w:themeFillTint="99"/>
                  <w:vAlign w:val="center"/>
                </w:tcPr>
                <w:p w14:paraId="493D7DC0" w14:textId="14420CD2" w:rsidR="009118FD" w:rsidRPr="00D722D6" w:rsidRDefault="009118FD" w:rsidP="009118FD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Obiettivo regionale</w:t>
                  </w:r>
                  <w:r w:rsidR="00A64502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VdA</w:t>
                  </w:r>
                  <w:bookmarkStart w:id="1" w:name="_GoBack"/>
                  <w:bookmarkEnd w:id="1"/>
                </w:p>
              </w:tc>
              <w:tc>
                <w:tcPr>
                  <w:tcW w:w="287" w:type="pct"/>
                  <w:shd w:val="clear" w:color="auto" w:fill="9CC2E5" w:themeFill="accent1" w:themeFillTint="99"/>
                  <w:vAlign w:val="center"/>
                </w:tcPr>
                <w:p w14:paraId="570DF81B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p w14:paraId="4DF3F6FA" w14:textId="419DF984" w:rsidR="009118FD" w:rsidRPr="00D722D6" w:rsidRDefault="009118FD" w:rsidP="003B07FF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>1260</w:t>
                  </w:r>
                  <w:r w:rsidR="003B07FF"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p w14:paraId="2356C67D" w14:textId="647A119F" w:rsidR="009118FD" w:rsidRPr="00D722D6" w:rsidRDefault="009118FD" w:rsidP="003B07FF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>945</w:t>
                  </w:r>
                  <w:r w:rsidR="003B07FF"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530971F1" w14:textId="3A02E458" w:rsidR="009118FD" w:rsidRPr="00D722D6" w:rsidRDefault="009118FD" w:rsidP="003B07FF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>336</w:t>
                  </w:r>
                  <w:r w:rsidR="003B07FF"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28" w:type="pct"/>
                  <w:shd w:val="clear" w:color="auto" w:fill="auto"/>
                  <w:vAlign w:val="center"/>
                </w:tcPr>
                <w:p w14:paraId="2C64FDCC" w14:textId="77777777" w:rsidR="009118FD" w:rsidRPr="00D722D6" w:rsidRDefault="009118FD" w:rsidP="009118FD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</w:pPr>
                  <w:r w:rsidRPr="00D722D6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>126</w:t>
                  </w:r>
                </w:p>
              </w:tc>
            </w:tr>
            <w:bookmarkEnd w:id="0"/>
          </w:tbl>
          <w:p w14:paraId="13E10595" w14:textId="77777777" w:rsidR="009118FD" w:rsidRPr="003B07FF" w:rsidRDefault="009118FD" w:rsidP="00643E56">
            <w:pPr>
              <w:ind w:left="0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3E650470" w14:textId="1101CEBC" w:rsidR="009118FD" w:rsidRPr="003B07FF" w:rsidRDefault="00FA5E19" w:rsidP="002C5102">
            <w:pPr>
              <w:suppressAutoHyphens/>
              <w:spacing w:after="0"/>
              <w:ind w:left="0"/>
              <w:jc w:val="both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3B07FF">
              <w:rPr>
                <w:rFonts w:ascii="Arial Narrow" w:hAnsi="Arial Narrow"/>
                <w:color w:val="0070C0"/>
                <w:sz w:val="20"/>
                <w:szCs w:val="20"/>
              </w:rPr>
              <w:lastRenderedPageBreak/>
              <w:t xml:space="preserve">La presente proposta progettuale intende coinvolgere almeno 470 beneficiari su 1260 totali, dei quali almeno 945 (il 75%) appartenente alle categorie vulnerabili (cioè </w:t>
            </w:r>
            <w:r w:rsidRPr="003B07FF">
              <w:rPr>
                <w:rFonts w:ascii="Arial Narrow" w:hAnsi="Arial Narrow" w:cs="Times New Roman"/>
                <w:color w:val="0070C0"/>
                <w:sz w:val="20"/>
                <w:szCs w:val="20"/>
              </w:rPr>
              <w:t>donne</w:t>
            </w:r>
            <w:r w:rsidRPr="003B07FF">
              <w:rPr>
                <w:rFonts w:ascii="Arial Narrow" w:hAnsi="Arial Narrow"/>
                <w:color w:val="0070C0"/>
                <w:sz w:val="20"/>
                <w:szCs w:val="20"/>
              </w:rPr>
              <w:t>,</w:t>
            </w:r>
            <w:r w:rsidRPr="003B07FF">
              <w:rPr>
                <w:rFonts w:ascii="Arial Narrow" w:hAnsi="Arial Narrow" w:cs="Times New Roman"/>
                <w:color w:val="0070C0"/>
                <w:sz w:val="20"/>
                <w:szCs w:val="20"/>
              </w:rPr>
              <w:t xml:space="preserve"> disoccupati over 55 anni</w:t>
            </w:r>
            <w:r w:rsidRPr="003B07FF">
              <w:rPr>
                <w:rFonts w:ascii="Arial Narrow" w:hAnsi="Arial Narrow"/>
                <w:color w:val="0070C0"/>
                <w:sz w:val="20"/>
                <w:szCs w:val="20"/>
              </w:rPr>
              <w:t xml:space="preserve">, </w:t>
            </w:r>
            <w:r w:rsidRPr="003B07FF">
              <w:rPr>
                <w:rFonts w:ascii="Arial Narrow" w:hAnsi="Arial Narrow" w:cs="Times New Roman"/>
                <w:color w:val="0070C0"/>
                <w:sz w:val="20"/>
                <w:szCs w:val="20"/>
              </w:rPr>
              <w:t>percettori di reddito di cittadinanza</w:t>
            </w:r>
            <w:r w:rsidRPr="003B07FF">
              <w:rPr>
                <w:rFonts w:ascii="Arial Narrow" w:hAnsi="Arial Narrow"/>
                <w:color w:val="0070C0"/>
                <w:sz w:val="20"/>
                <w:szCs w:val="20"/>
              </w:rPr>
              <w:t xml:space="preserve">, percettori di NASPI, </w:t>
            </w:r>
            <w:r w:rsidRPr="003B07FF">
              <w:rPr>
                <w:rFonts w:ascii="Arial Narrow" w:hAnsi="Arial Narrow" w:cs="Times New Roman"/>
                <w:color w:val="0070C0"/>
                <w:sz w:val="20"/>
                <w:szCs w:val="20"/>
              </w:rPr>
              <w:t>giovani NEET multiproblematici</w:t>
            </w:r>
            <w:r w:rsidRPr="003B07FF">
              <w:rPr>
                <w:rFonts w:ascii="Arial Narrow" w:hAnsi="Arial Narrow"/>
                <w:color w:val="0070C0"/>
                <w:sz w:val="20"/>
                <w:szCs w:val="20"/>
              </w:rPr>
              <w:t>).</w:t>
            </w:r>
          </w:p>
        </w:tc>
      </w:tr>
      <w:tr w:rsidR="00AF1DB2" w:rsidRPr="00643E56" w14:paraId="4C66738D" w14:textId="77777777" w:rsidTr="00DA7C28">
        <w:tc>
          <w:tcPr>
            <w:tcW w:w="10102" w:type="dxa"/>
            <w:gridSpan w:val="2"/>
            <w:tcBorders>
              <w:bottom w:val="single" w:sz="4" w:space="0" w:color="auto"/>
            </w:tcBorders>
          </w:tcPr>
          <w:p w14:paraId="662FA1FE" w14:textId="48E693F2" w:rsidR="002C5102" w:rsidRPr="00D722D6" w:rsidRDefault="002C5102" w:rsidP="008C00E3">
            <w:pPr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D722D6">
              <w:rPr>
                <w:rFonts w:ascii="Arial Narrow" w:hAnsi="Arial Narrow" w:cstheme="majorHAnsi"/>
                <w:sz w:val="20"/>
                <w:szCs w:val="20"/>
              </w:rPr>
              <w:lastRenderedPageBreak/>
              <w:t xml:space="preserve">In base alle analisi di contesto presentate nel PAR </w:t>
            </w:r>
            <w:proofErr w:type="spellStart"/>
            <w:r w:rsidRPr="00D722D6">
              <w:rPr>
                <w:rFonts w:ascii="Arial Narrow" w:hAnsi="Arial Narrow" w:cstheme="majorHAnsi"/>
                <w:sz w:val="20"/>
                <w:szCs w:val="20"/>
              </w:rPr>
              <w:t>VdA</w:t>
            </w:r>
            <w:proofErr w:type="spellEnd"/>
            <w:r w:rsidRPr="00D722D6">
              <w:rPr>
                <w:rFonts w:ascii="Arial Narrow" w:hAnsi="Arial Narrow" w:cstheme="majorHAnsi"/>
                <w:sz w:val="20"/>
                <w:szCs w:val="20"/>
              </w:rPr>
              <w:t xml:space="preserve"> e nel Piano di politiche del lavoro </w:t>
            </w:r>
            <w:r w:rsidR="00A8453A">
              <w:rPr>
                <w:rFonts w:ascii="Arial Narrow" w:hAnsi="Arial Narrow" w:cstheme="majorHAnsi"/>
                <w:sz w:val="20"/>
                <w:szCs w:val="20"/>
              </w:rPr>
              <w:t xml:space="preserve">2021/2023 </w:t>
            </w:r>
            <w:r w:rsidRPr="00D722D6">
              <w:rPr>
                <w:rFonts w:ascii="Arial Narrow" w:hAnsi="Arial Narrow" w:cstheme="majorHAnsi"/>
                <w:sz w:val="20"/>
                <w:szCs w:val="20"/>
              </w:rPr>
              <w:t xml:space="preserve">e a quanto esplicitato nell’Avviso, </w:t>
            </w:r>
            <w:r w:rsidR="008C00E3">
              <w:rPr>
                <w:rFonts w:ascii="Arial Narrow" w:hAnsi="Arial Narrow" w:cstheme="majorHAnsi"/>
                <w:sz w:val="20"/>
                <w:szCs w:val="20"/>
              </w:rPr>
              <w:t>descrivere</w:t>
            </w:r>
            <w:r w:rsidRPr="00D722D6">
              <w:rPr>
                <w:rFonts w:ascii="Arial Narrow" w:hAnsi="Arial Narrow" w:cstheme="majorHAnsi"/>
                <w:sz w:val="20"/>
                <w:szCs w:val="20"/>
              </w:rPr>
              <w:t xml:space="preserve"> le finalità della presente proposta progettuale e il contributo della stessa in relazione alle problematiche concernenti il reinserimento nel mondo del lavoro degli specifici target individuati</w:t>
            </w:r>
            <w:r w:rsidR="008C00E3">
              <w:rPr>
                <w:rFonts w:ascii="Arial Narrow" w:hAnsi="Arial Narrow" w:cstheme="majorHAnsi"/>
                <w:sz w:val="20"/>
                <w:szCs w:val="20"/>
              </w:rPr>
              <w:t xml:space="preserve"> per le due Linee di intervento, a partire dalle conoscenze ed esperienze del soggetto esecutore e/o di altri ed evidenziandone connessioni e riferimenti.</w:t>
            </w:r>
          </w:p>
        </w:tc>
      </w:tr>
      <w:tr w:rsidR="00AF1DB2" w:rsidRPr="00643E56" w14:paraId="511EE8D3" w14:textId="77777777" w:rsidTr="003B07FF">
        <w:tc>
          <w:tcPr>
            <w:tcW w:w="1701" w:type="dxa"/>
            <w:tcBorders>
              <w:right w:val="single" w:sz="4" w:space="0" w:color="auto"/>
            </w:tcBorders>
          </w:tcPr>
          <w:p w14:paraId="116BBFBE" w14:textId="68373DCF" w:rsidR="00AF1DB2" w:rsidRPr="00D722D6" w:rsidRDefault="002C5102" w:rsidP="002C5102">
            <w:pPr>
              <w:pStyle w:val="Paragrafoelenco"/>
              <w:ind w:left="0"/>
              <w:jc w:val="left"/>
              <w:rPr>
                <w:rFonts w:ascii="Arial Narrow" w:hAnsi="Arial Narrow" w:cstheme="majorHAnsi"/>
                <w:sz w:val="20"/>
                <w:szCs w:val="20"/>
              </w:rPr>
            </w:pPr>
            <w:r w:rsidRPr="00D722D6">
              <w:rPr>
                <w:rFonts w:ascii="Arial Narrow" w:hAnsi="Arial Narrow" w:cstheme="majorHAnsi"/>
                <w:sz w:val="20"/>
                <w:szCs w:val="20"/>
              </w:rPr>
              <w:t>Finalità generali e c</w:t>
            </w:r>
            <w:r w:rsidR="00A16332" w:rsidRPr="00D722D6">
              <w:rPr>
                <w:rFonts w:ascii="Arial Narrow" w:hAnsi="Arial Narrow" w:cstheme="majorHAnsi"/>
                <w:sz w:val="20"/>
                <w:szCs w:val="20"/>
              </w:rPr>
              <w:t xml:space="preserve">ontributo del progetto </w:t>
            </w:r>
            <w:r w:rsidR="002D219D" w:rsidRPr="00D722D6">
              <w:rPr>
                <w:rFonts w:ascii="Arial Narrow" w:hAnsi="Arial Narrow" w:cstheme="majorHAnsi"/>
                <w:sz w:val="20"/>
                <w:szCs w:val="20"/>
              </w:rPr>
              <w:t xml:space="preserve">su Linea 1 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14:paraId="6DA7957E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D219D" w:rsidRPr="00643E56" w14:paraId="2FAD1780" w14:textId="77777777" w:rsidTr="003B07FF">
        <w:tc>
          <w:tcPr>
            <w:tcW w:w="1701" w:type="dxa"/>
            <w:tcBorders>
              <w:right w:val="single" w:sz="4" w:space="0" w:color="auto"/>
            </w:tcBorders>
          </w:tcPr>
          <w:p w14:paraId="29D6CFC7" w14:textId="2A4B1035" w:rsidR="002D219D" w:rsidRPr="00D722D6" w:rsidRDefault="002C5102" w:rsidP="002C5102">
            <w:pPr>
              <w:pStyle w:val="Paragrafoelenco"/>
              <w:ind w:left="0"/>
              <w:jc w:val="left"/>
              <w:rPr>
                <w:rFonts w:ascii="Arial Narrow" w:hAnsi="Arial Narrow" w:cstheme="majorHAnsi"/>
                <w:sz w:val="20"/>
                <w:szCs w:val="20"/>
              </w:rPr>
            </w:pPr>
            <w:r w:rsidRPr="00D722D6">
              <w:rPr>
                <w:rFonts w:ascii="Arial Narrow" w:hAnsi="Arial Narrow" w:cstheme="majorHAnsi"/>
                <w:sz w:val="20"/>
                <w:szCs w:val="20"/>
              </w:rPr>
              <w:t xml:space="preserve">Finalità generali e contributo del progetto su Linea </w:t>
            </w:r>
            <w:r w:rsidR="002D219D" w:rsidRPr="00D722D6">
              <w:rPr>
                <w:rFonts w:ascii="Arial Narrow" w:hAnsi="Arial Narrow" w:cstheme="majorHAnsi"/>
                <w:sz w:val="20"/>
                <w:szCs w:val="20"/>
              </w:rPr>
              <w:t xml:space="preserve">2 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14:paraId="30EDD910" w14:textId="77777777" w:rsidR="002D219D" w:rsidRPr="00D722D6" w:rsidRDefault="002D219D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E6B576E" w14:textId="77777777" w:rsidR="00AF1DB2" w:rsidRDefault="00AF1DB2" w:rsidP="005407A5">
      <w:pPr>
        <w:spacing w:after="120"/>
        <w:ind w:left="0" w:firstLine="0"/>
        <w:rPr>
          <w:rFonts w:ascii="Arial Narrow" w:hAnsi="Arial Narrow" w:cstheme="majorHAnsi"/>
          <w:sz w:val="22"/>
        </w:rPr>
      </w:pPr>
    </w:p>
    <w:p w14:paraId="38A5B7D4" w14:textId="77777777" w:rsidR="00C50AF7" w:rsidRPr="00643E56" w:rsidRDefault="00C50AF7" w:rsidP="005407A5">
      <w:pPr>
        <w:spacing w:after="120"/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32"/>
      </w:tblGrid>
      <w:tr w:rsidR="00AF1DB2" w:rsidRPr="00643E56" w14:paraId="53AA0291" w14:textId="77777777" w:rsidTr="001110D6">
        <w:tc>
          <w:tcPr>
            <w:tcW w:w="9866" w:type="dxa"/>
            <w:gridSpan w:val="2"/>
          </w:tcPr>
          <w:p w14:paraId="1705C6D8" w14:textId="77777777" w:rsidR="00AF1DB2" w:rsidRPr="00D722D6" w:rsidRDefault="00A16332">
            <w:pPr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  <w:r w:rsidRPr="0074413A">
              <w:rPr>
                <w:rFonts w:ascii="Arial Narrow" w:hAnsi="Arial Narrow" w:cstheme="majorHAnsi"/>
                <w:b/>
                <w:sz w:val="20"/>
                <w:szCs w:val="20"/>
              </w:rPr>
              <w:t>3.2</w:t>
            </w:r>
            <w:r w:rsidRPr="00D722D6">
              <w:rPr>
                <w:rFonts w:ascii="Arial Narrow" w:hAnsi="Arial Narrow" w:cstheme="majorHAnsi"/>
                <w:b/>
                <w:i/>
                <w:sz w:val="20"/>
                <w:szCs w:val="20"/>
              </w:rPr>
              <w:t xml:space="preserve"> </w:t>
            </w:r>
            <w:r w:rsidRPr="00D722D6">
              <w:rPr>
                <w:rFonts w:ascii="Arial Narrow" w:hAnsi="Arial Narrow" w:cstheme="majorHAnsi"/>
                <w:b/>
                <w:sz w:val="20"/>
                <w:szCs w:val="20"/>
              </w:rPr>
              <w:t>Architettura generale del progetto</w:t>
            </w:r>
          </w:p>
        </w:tc>
      </w:tr>
      <w:tr w:rsidR="00AF1DB2" w:rsidRPr="00643E56" w14:paraId="4B72A60E" w14:textId="77777777" w:rsidTr="001110D6">
        <w:tc>
          <w:tcPr>
            <w:tcW w:w="9866" w:type="dxa"/>
            <w:gridSpan w:val="2"/>
            <w:tcBorders>
              <w:bottom w:val="single" w:sz="4" w:space="0" w:color="auto"/>
            </w:tcBorders>
          </w:tcPr>
          <w:p w14:paraId="3C31540F" w14:textId="4EA52550" w:rsidR="00AF1DB2" w:rsidRPr="00D722D6" w:rsidRDefault="001110D6" w:rsidP="001110D6">
            <w:pPr>
              <w:ind w:left="0"/>
              <w:jc w:val="both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Preso atto degli obiettivi di seguito indicati, d</w:t>
            </w:r>
            <w:r w:rsidR="00A16332" w:rsidRPr="00D722D6">
              <w:rPr>
                <w:rFonts w:ascii="Arial Narrow" w:hAnsi="Arial Narrow" w:cstheme="majorHAnsi"/>
                <w:sz w:val="20"/>
                <w:szCs w:val="20"/>
              </w:rPr>
              <w:t>escrivere l’architettura del progetto, mettendo in luce la connessione tra le varie azioni</w:t>
            </w:r>
            <w:r w:rsidR="006E1B12" w:rsidRPr="00D722D6">
              <w:rPr>
                <w:rFonts w:ascii="Arial Narrow" w:hAnsi="Arial Narrow" w:cstheme="majorHAnsi"/>
                <w:sz w:val="20"/>
                <w:szCs w:val="20"/>
              </w:rPr>
              <w:t xml:space="preserve"> afferenti alle due linee di intervento</w:t>
            </w:r>
            <w:r w:rsidR="00A16332" w:rsidRPr="00D722D6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  <w:tr w:rsidR="00AF1DB2" w:rsidRPr="00643E56" w14:paraId="19BE568C" w14:textId="77777777" w:rsidTr="001110D6">
        <w:tc>
          <w:tcPr>
            <w:tcW w:w="1134" w:type="dxa"/>
            <w:tcBorders>
              <w:right w:val="single" w:sz="4" w:space="0" w:color="auto"/>
            </w:tcBorders>
          </w:tcPr>
          <w:p w14:paraId="0859426D" w14:textId="2FE9A5C7" w:rsidR="00AF1DB2" w:rsidRPr="001110D6" w:rsidRDefault="00A16332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Obiettivi </w:t>
            </w:r>
            <w:r w:rsidR="002C5102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specifici per area</w:t>
            </w:r>
          </w:p>
        </w:tc>
        <w:tc>
          <w:tcPr>
            <w:tcW w:w="8732" w:type="dxa"/>
            <w:tcBorders>
              <w:left w:val="single" w:sz="4" w:space="0" w:color="auto"/>
            </w:tcBorders>
          </w:tcPr>
          <w:p w14:paraId="185E9BC4" w14:textId="6B2A1300" w:rsidR="00D722D6" w:rsidRPr="001110D6" w:rsidRDefault="00D722D6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Obiettivi del progetto</w:t>
            </w:r>
            <w:r w:rsidR="001110D6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 nel suo complesso:</w:t>
            </w:r>
          </w:p>
          <w:p w14:paraId="008A6F8B" w14:textId="6492575A" w:rsidR="00D722D6" w:rsidRPr="001110D6" w:rsidRDefault="001110D6" w:rsidP="00FE78C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Sperimentare</w:t>
            </w:r>
            <w:r w:rsidR="00D722D6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 un sistema di interventi e azioni che rappresentino la filiera delle politiche attive del lavoro </w:t>
            </w:r>
            <w:r w:rsidR="006173CD">
              <w:rPr>
                <w:rFonts w:ascii="Arial Narrow" w:hAnsi="Arial Narrow" w:cstheme="majorHAnsi"/>
                <w:color w:val="0070C0"/>
                <w:sz w:val="20"/>
                <w:szCs w:val="20"/>
              </w:rPr>
              <w:t>rivolta alle persone con bisogni complessi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;</w:t>
            </w:r>
          </w:p>
          <w:p w14:paraId="2E2FC297" w14:textId="48809075" w:rsidR="001110D6" w:rsidRPr="001110D6" w:rsidRDefault="001110D6" w:rsidP="00FE78C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Sostenere l’inclusione socio-lavorativa delle persone </w:t>
            </w:r>
            <w:r w:rsidR="006173CD">
              <w:rPr>
                <w:rFonts w:ascii="Arial Narrow" w:hAnsi="Arial Narrow" w:cstheme="majorHAnsi"/>
                <w:color w:val="0070C0"/>
                <w:sz w:val="20"/>
                <w:szCs w:val="20"/>
              </w:rPr>
              <w:t>con bisogni complessi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, in collaborazione con i servizi del territorio.</w:t>
            </w:r>
          </w:p>
          <w:p w14:paraId="3A49FA17" w14:textId="77777777" w:rsidR="001110D6" w:rsidRPr="001110D6" w:rsidRDefault="001110D6" w:rsidP="00FE78CE">
            <w:pPr>
              <w:pStyle w:val="Paragrafoelenco"/>
              <w:spacing w:after="0" w:line="240" w:lineRule="auto"/>
              <w:ind w:left="313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</w:p>
          <w:p w14:paraId="6356132E" w14:textId="5EC8657F" w:rsidR="00AF1DB2" w:rsidRPr="001110D6" w:rsidRDefault="001110D6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Obiettivi </w:t>
            </w:r>
            <w:r w:rsidR="002C5102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Linea 1 – adulti in situazioni multiproblematiche</w:t>
            </w:r>
          </w:p>
          <w:p w14:paraId="769E6268" w14:textId="6B305616" w:rsidR="003B07FF" w:rsidRPr="001110D6" w:rsidRDefault="003B07FF" w:rsidP="00FE78C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3" w:hanging="261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Informare e orientare i beneficiari in relazione al mondo del lavoro e sostenerli nell’individuare ciascuno il proprio percorso di avvicinamento, preparazione e inserimento nello stesso;</w:t>
            </w:r>
          </w:p>
          <w:p w14:paraId="782AC5C4" w14:textId="4483CE8D" w:rsidR="005E0E29" w:rsidRPr="001110D6" w:rsidRDefault="002C5102" w:rsidP="00FE78C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3" w:hanging="261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Realizzare percorsi individualizzati di inserimento o re-inserimento nel mondo del lavoro, accompagnando e </w:t>
            </w:r>
            <w:r w:rsidR="003B07FF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sostenendo i beneficiari nelle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 attività</w:t>
            </w:r>
            <w:r w:rsidR="003B07FF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 previste;</w:t>
            </w:r>
          </w:p>
          <w:p w14:paraId="0C8CF2BD" w14:textId="115B5E42" w:rsidR="003B07FF" w:rsidRPr="001110D6" w:rsidRDefault="003B07FF" w:rsidP="00FE78C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3" w:hanging="261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Accompagnare la realizzazione dei percorsi individualizzati con azioni di monitoraggio, elaborazione e valutazione per sostenere il </w:t>
            </w:r>
            <w:r w:rsidR="00D722D6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percorso di attivazione e il 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progetto di autonomizzazione dei beneficiari dai servizi.</w:t>
            </w:r>
          </w:p>
          <w:p w14:paraId="2329E50A" w14:textId="77777777" w:rsidR="003B07FF" w:rsidRPr="001110D6" w:rsidRDefault="003B07FF" w:rsidP="00FE78CE">
            <w:pPr>
              <w:pStyle w:val="Paragrafoelenco"/>
              <w:spacing w:after="0" w:line="240" w:lineRule="auto"/>
              <w:ind w:left="313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</w:p>
          <w:p w14:paraId="1BF1EC49" w14:textId="6ADE8970" w:rsidR="005E0E29" w:rsidRPr="001110D6" w:rsidRDefault="001110D6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Obiettivi </w:t>
            </w:r>
            <w:r w:rsidR="003B07FF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Linea 2 – giovani in situazioni multiproblematiche</w:t>
            </w:r>
            <w:r>
              <w:rPr>
                <w:rFonts w:ascii="Arial Narrow" w:hAnsi="Arial Narrow" w:cstheme="majorHAnsi"/>
                <w:color w:val="0070C0"/>
                <w:sz w:val="20"/>
                <w:szCs w:val="20"/>
              </w:rPr>
              <w:t>:</w:t>
            </w:r>
          </w:p>
          <w:p w14:paraId="69CA2ED3" w14:textId="3B8BD545" w:rsidR="00AF1DB2" w:rsidRPr="001110D6" w:rsidRDefault="00D722D6" w:rsidP="00FE78C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3" w:hanging="284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A</w:t>
            </w:r>
            <w:r w:rsidR="005E0E29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rticolare un sistema di interventi che faciliti 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i </w:t>
            </w:r>
            <w:r w:rsidR="005E0E29"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giovani nelle fasi di transizione dai percorsi scolastici/formativi al lavoro, contribuendo a prevenire il rischio di lunghe fasi di inattività e a limitare il fenomeno dei “NEET”</w:t>
            </w: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;</w:t>
            </w:r>
          </w:p>
          <w:p w14:paraId="6BD1725C" w14:textId="16F2EEF5" w:rsidR="00D722D6" w:rsidRPr="001110D6" w:rsidRDefault="00D722D6" w:rsidP="00FE78C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3" w:hanging="261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Realizzare percorsi individualizzati di avvicinamento e/o inserimento nel mondo del lavoro, accompagnando e sostenendo i beneficiari nelle attività previste;</w:t>
            </w:r>
          </w:p>
          <w:p w14:paraId="2B027E91" w14:textId="5A3E054F" w:rsidR="00D722D6" w:rsidRPr="001110D6" w:rsidRDefault="00D722D6" w:rsidP="00FE78C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2" w:hanging="284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color w:val="0070C0"/>
                <w:sz w:val="20"/>
                <w:szCs w:val="20"/>
              </w:rPr>
              <w:t>Accompagnare la realizzazione dei percorsi individualizzati con azioni di monitoraggio, elaborazione e valutazione per sostenere il percorso di attivazione e il progetto di autonomizzazione dei beneficiari dai servizi.</w:t>
            </w:r>
          </w:p>
        </w:tc>
      </w:tr>
      <w:tr w:rsidR="00AF1DB2" w:rsidRPr="00643E56" w14:paraId="099AD72C" w14:textId="77777777" w:rsidTr="001110D6">
        <w:tc>
          <w:tcPr>
            <w:tcW w:w="1134" w:type="dxa"/>
            <w:tcBorders>
              <w:right w:val="single" w:sz="4" w:space="0" w:color="auto"/>
            </w:tcBorders>
          </w:tcPr>
          <w:p w14:paraId="5D05264F" w14:textId="66501FD9" w:rsidR="002D219D" w:rsidRPr="001110D6" w:rsidRDefault="00A16332" w:rsidP="001110D6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sz w:val="20"/>
                <w:szCs w:val="20"/>
              </w:rPr>
              <w:t>Architettura generale del progetto LINEA 1</w:t>
            </w:r>
          </w:p>
        </w:tc>
        <w:tc>
          <w:tcPr>
            <w:tcW w:w="8732" w:type="dxa"/>
            <w:tcBorders>
              <w:left w:val="single" w:sz="4" w:space="0" w:color="auto"/>
            </w:tcBorders>
          </w:tcPr>
          <w:p w14:paraId="299B856F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  <w:p w14:paraId="4E5AB9E8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AF1DB2" w:rsidRPr="00643E56" w14:paraId="40F65E9D" w14:textId="77777777" w:rsidTr="001110D6">
        <w:tc>
          <w:tcPr>
            <w:tcW w:w="1134" w:type="dxa"/>
            <w:tcBorders>
              <w:right w:val="single" w:sz="4" w:space="0" w:color="auto"/>
            </w:tcBorders>
          </w:tcPr>
          <w:p w14:paraId="103D8950" w14:textId="0976048D" w:rsidR="002D219D" w:rsidRPr="001110D6" w:rsidRDefault="00A16332" w:rsidP="001110D6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1110D6">
              <w:rPr>
                <w:rFonts w:ascii="Arial Narrow" w:hAnsi="Arial Narrow" w:cstheme="majorHAnsi"/>
                <w:sz w:val="20"/>
                <w:szCs w:val="20"/>
              </w:rPr>
              <w:t>Architettura generale del progetto LINEA 2</w:t>
            </w:r>
          </w:p>
        </w:tc>
        <w:tc>
          <w:tcPr>
            <w:tcW w:w="8732" w:type="dxa"/>
            <w:tcBorders>
              <w:left w:val="single" w:sz="4" w:space="0" w:color="auto"/>
            </w:tcBorders>
          </w:tcPr>
          <w:p w14:paraId="23C97E28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  <w:p w14:paraId="03F991F0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  <w:p w14:paraId="186049A8" w14:textId="77777777" w:rsidR="00AF1DB2" w:rsidRPr="00D722D6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</w:tbl>
    <w:p w14:paraId="469889CC" w14:textId="77777777" w:rsidR="00AF1DB2" w:rsidRDefault="00AF1DB2">
      <w:pPr>
        <w:spacing w:after="120"/>
        <w:ind w:left="0" w:firstLine="0"/>
        <w:rPr>
          <w:rFonts w:ascii="Arial Narrow" w:hAnsi="Arial Narrow" w:cstheme="majorHAnsi"/>
          <w:sz w:val="22"/>
        </w:rPr>
      </w:pPr>
    </w:p>
    <w:p w14:paraId="488A1968" w14:textId="77777777" w:rsidR="00C50AF7" w:rsidRPr="00643E56" w:rsidRDefault="00C50AF7">
      <w:pPr>
        <w:spacing w:after="120"/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1418"/>
        <w:gridCol w:w="8444"/>
      </w:tblGrid>
      <w:tr w:rsidR="00AF1DB2" w:rsidRPr="00643E56" w14:paraId="2D03F47C" w14:textId="77777777" w:rsidTr="00DA7C28">
        <w:tc>
          <w:tcPr>
            <w:tcW w:w="9862" w:type="dxa"/>
            <w:gridSpan w:val="2"/>
          </w:tcPr>
          <w:p w14:paraId="64EB2C00" w14:textId="0CEC13C7" w:rsidR="00AF1DB2" w:rsidRPr="001110D6" w:rsidRDefault="001110D6">
            <w:pPr>
              <w:ind w:left="0" w:firstLine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3.3 P</w:t>
            </w:r>
            <w:r w:rsidR="00A16332" w:rsidRPr="001110D6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iano di monitoraggio e valutazione del progetto </w:t>
            </w:r>
          </w:p>
        </w:tc>
      </w:tr>
      <w:tr w:rsidR="00AF1DB2" w:rsidRPr="00643E56" w14:paraId="6F9F5AF6" w14:textId="77777777" w:rsidTr="00DA7C28">
        <w:tc>
          <w:tcPr>
            <w:tcW w:w="9862" w:type="dxa"/>
            <w:gridSpan w:val="2"/>
            <w:tcBorders>
              <w:bottom w:val="single" w:sz="4" w:space="0" w:color="auto"/>
            </w:tcBorders>
          </w:tcPr>
          <w:p w14:paraId="7897D606" w14:textId="77777777" w:rsidR="0074413A" w:rsidRDefault="00930398">
            <w:pPr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 percorsi individualizzati saranno oggetto di spec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>ifico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monitoraggio e 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>valutazione, in itinere 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finali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>,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effettuati attraverso la registrazione degli interventi su SISPREG2014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 e sul SIL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e 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attraverso </w:t>
            </w:r>
            <w:r>
              <w:rPr>
                <w:rFonts w:ascii="Arial Narrow" w:hAnsi="Arial Narrow" w:cstheme="majorHAnsi"/>
                <w:sz w:val="20"/>
                <w:szCs w:val="20"/>
              </w:rPr>
              <w:t>incontri tra gli operator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i coinvolti e con i beneficiari: oltre a quanto già previsto nella sezione 4 della presente proposta progettuale, non è necessario prevedere altro. </w:t>
            </w:r>
          </w:p>
          <w:p w14:paraId="0BC715E3" w14:textId="746C0431" w:rsidR="00FB4FD3" w:rsidRPr="00EE0698" w:rsidRDefault="00626A9D" w:rsidP="0014355D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</w:t>
            </w:r>
            <w:r w:rsidR="00930398" w:rsidRPr="00EE0698">
              <w:rPr>
                <w:rFonts w:ascii="Arial Narrow" w:hAnsi="Arial Narrow" w:cstheme="majorHAnsi"/>
                <w:sz w:val="20"/>
                <w:szCs w:val="20"/>
              </w:rPr>
              <w:t>escrivere</w:t>
            </w:r>
            <w:r>
              <w:rPr>
                <w:rFonts w:ascii="Arial Narrow" w:hAnsi="Arial Narrow" w:cstheme="majorHAnsi"/>
                <w:sz w:val="20"/>
                <w:szCs w:val="20"/>
              </w:rPr>
              <w:t>, invece,</w:t>
            </w:r>
            <w:r w:rsidR="00930398" w:rsidRPr="00EE0698">
              <w:rPr>
                <w:rFonts w:ascii="Arial Narrow" w:hAnsi="Arial Narrow" w:cstheme="majorHAnsi"/>
                <w:sz w:val="20"/>
                <w:szCs w:val="20"/>
              </w:rPr>
              <w:t xml:space="preserve"> le modalità e l’impianto di monitoraggio e valutazione del progetto </w:t>
            </w:r>
            <w:r w:rsidR="00930398">
              <w:rPr>
                <w:rFonts w:ascii="Arial Narrow" w:hAnsi="Arial Narrow" w:cstheme="majorHAnsi"/>
                <w:sz w:val="20"/>
                <w:szCs w:val="20"/>
              </w:rPr>
              <w:t>nel suo complesso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: non in relazione alla raccolta e registrazione di dati (effettuata tramite la </w:t>
            </w:r>
            <w:r w:rsidR="0014355D">
              <w:rPr>
                <w:rFonts w:ascii="Arial Narrow" w:hAnsi="Arial Narrow" w:cstheme="majorHAnsi"/>
                <w:sz w:val="20"/>
                <w:szCs w:val="20"/>
              </w:rPr>
              <w:t xml:space="preserve">registrazione su 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SISPREG2014), ma a livello di impatti e di raggiungimento degli obiettivi indicati al punto 3.2. </w:t>
            </w:r>
          </w:p>
        </w:tc>
      </w:tr>
      <w:tr w:rsidR="00AF1DB2" w:rsidRPr="00643E56" w14:paraId="2E12034F" w14:textId="77777777" w:rsidTr="00626A9D">
        <w:tc>
          <w:tcPr>
            <w:tcW w:w="1418" w:type="dxa"/>
            <w:tcBorders>
              <w:right w:val="single" w:sz="4" w:space="0" w:color="auto"/>
            </w:tcBorders>
          </w:tcPr>
          <w:p w14:paraId="4F7183BB" w14:textId="77853F32" w:rsidR="00AF1DB2" w:rsidRPr="00EE0698" w:rsidRDefault="00A16332" w:rsidP="00626A9D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EE0698">
              <w:rPr>
                <w:rFonts w:ascii="Arial Narrow" w:hAnsi="Arial Narrow" w:cstheme="majorHAnsi"/>
                <w:sz w:val="20"/>
                <w:szCs w:val="20"/>
              </w:rPr>
              <w:lastRenderedPageBreak/>
              <w:t>Descrizione dell’impianto</w:t>
            </w:r>
            <w:r w:rsidR="0074413A">
              <w:rPr>
                <w:rFonts w:ascii="Arial Narrow" w:hAnsi="Arial Narrow" w:cstheme="majorHAnsi"/>
                <w:sz w:val="20"/>
                <w:szCs w:val="20"/>
              </w:rPr>
              <w:t xml:space="preserve"> e delle modalità di realizzazione </w:t>
            </w:r>
          </w:p>
        </w:tc>
        <w:tc>
          <w:tcPr>
            <w:tcW w:w="8444" w:type="dxa"/>
            <w:tcBorders>
              <w:left w:val="single" w:sz="4" w:space="0" w:color="auto"/>
            </w:tcBorders>
          </w:tcPr>
          <w:p w14:paraId="50D77A38" w14:textId="77777777" w:rsidR="00AF1DB2" w:rsidRPr="00EE0698" w:rsidRDefault="00AF1DB2">
            <w:pPr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  <w:p w14:paraId="757895A6" w14:textId="77777777" w:rsidR="00AF1DB2" w:rsidRPr="00EE0698" w:rsidRDefault="00AF1DB2">
            <w:pPr>
              <w:ind w:left="0" w:firstLine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AF1DB2" w:rsidRPr="00643E56" w14:paraId="6148C1E5" w14:textId="77777777" w:rsidTr="00626A9D">
        <w:tc>
          <w:tcPr>
            <w:tcW w:w="1418" w:type="dxa"/>
            <w:tcBorders>
              <w:right w:val="single" w:sz="4" w:space="0" w:color="auto"/>
            </w:tcBorders>
          </w:tcPr>
          <w:p w14:paraId="0415A6E0" w14:textId="579E43DB" w:rsidR="00AF1DB2" w:rsidRPr="00EE0698" w:rsidRDefault="00A16332" w:rsidP="00626A9D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EE0698">
              <w:rPr>
                <w:rFonts w:ascii="Arial Narrow" w:hAnsi="Arial Narrow" w:cstheme="majorHAnsi"/>
                <w:sz w:val="20"/>
                <w:szCs w:val="20"/>
              </w:rPr>
              <w:t>Descrizione degli strumenti</w:t>
            </w:r>
            <w:r w:rsidR="00FB4FD3">
              <w:rPr>
                <w:rFonts w:ascii="Arial Narrow" w:hAnsi="Arial Narrow" w:cstheme="majorHAnsi"/>
                <w:sz w:val="20"/>
                <w:szCs w:val="20"/>
              </w:rPr>
              <w:t xml:space="preserve"> e p</w:t>
            </w:r>
            <w:r w:rsidR="00FB4FD3" w:rsidRPr="00EE0698">
              <w:rPr>
                <w:rFonts w:ascii="Arial Narrow" w:hAnsi="Arial Narrow" w:cstheme="majorHAnsi"/>
                <w:sz w:val="20"/>
                <w:szCs w:val="20"/>
              </w:rPr>
              <w:t xml:space="preserve">roposta di indicatori e standard di </w:t>
            </w:r>
            <w:r w:rsidR="00FB4FD3">
              <w:rPr>
                <w:rFonts w:ascii="Arial Narrow" w:hAnsi="Arial Narrow" w:cstheme="majorHAnsi"/>
                <w:sz w:val="20"/>
                <w:szCs w:val="20"/>
              </w:rPr>
              <w:t>riferimento</w:t>
            </w:r>
          </w:p>
        </w:tc>
        <w:tc>
          <w:tcPr>
            <w:tcW w:w="8444" w:type="dxa"/>
            <w:tcBorders>
              <w:left w:val="single" w:sz="4" w:space="0" w:color="auto"/>
            </w:tcBorders>
          </w:tcPr>
          <w:p w14:paraId="4DAF8331" w14:textId="77777777" w:rsidR="00AF1DB2" w:rsidRPr="00EE0698" w:rsidRDefault="00AF1DB2">
            <w:pPr>
              <w:ind w:left="0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4F9F30D7" w14:textId="77777777" w:rsidR="00E771D9" w:rsidRDefault="00E771D9">
      <w:pPr>
        <w:spacing w:after="120" w:line="276" w:lineRule="auto"/>
        <w:ind w:left="0" w:firstLine="0"/>
        <w:jc w:val="both"/>
        <w:rPr>
          <w:rFonts w:ascii="Arial Narrow" w:hAnsi="Arial Narrow" w:cstheme="majorHAnsi"/>
          <w:sz w:val="22"/>
        </w:rPr>
      </w:pPr>
    </w:p>
    <w:p w14:paraId="74FD7901" w14:textId="77777777" w:rsidR="00C50AF7" w:rsidRPr="00643E56" w:rsidRDefault="00C50AF7">
      <w:pPr>
        <w:spacing w:after="120" w:line="276" w:lineRule="auto"/>
        <w:ind w:left="0" w:firstLine="0"/>
        <w:jc w:val="both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E771D9" w:rsidRPr="00643E56" w14:paraId="28254D14" w14:textId="77777777" w:rsidTr="00E771D9">
        <w:tc>
          <w:tcPr>
            <w:tcW w:w="9862" w:type="dxa"/>
            <w:tcBorders>
              <w:bottom w:val="single" w:sz="4" w:space="0" w:color="auto"/>
            </w:tcBorders>
          </w:tcPr>
          <w:p w14:paraId="6D887CB6" w14:textId="25866D95" w:rsidR="00E771D9" w:rsidRPr="00FE78CE" w:rsidRDefault="00FE78CE" w:rsidP="0014355D">
            <w:pPr>
              <w:ind w:left="0"/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 xml:space="preserve">3.4 L’équipe multidimensionale e </w:t>
            </w:r>
            <w:r w:rsidR="0014355D">
              <w:rPr>
                <w:rFonts w:ascii="Arial Narrow" w:hAnsi="Arial Narrow" w:cstheme="majorHAnsi"/>
                <w:b/>
                <w:sz w:val="20"/>
                <w:szCs w:val="20"/>
              </w:rPr>
              <w:t>i</w:t>
            </w:r>
            <w:r w:rsidR="00C8043D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servizi</w:t>
            </w:r>
          </w:p>
        </w:tc>
      </w:tr>
      <w:tr w:rsidR="00E771D9" w:rsidRPr="00643E56" w14:paraId="151211DD" w14:textId="77777777" w:rsidTr="00E60DF9">
        <w:tc>
          <w:tcPr>
            <w:tcW w:w="9862" w:type="dxa"/>
          </w:tcPr>
          <w:p w14:paraId="6C9B18C4" w14:textId="231C5F2A" w:rsidR="00E03B7F" w:rsidRPr="00FE78CE" w:rsidRDefault="00E771D9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sz w:val="20"/>
                <w:szCs w:val="20"/>
              </w:rPr>
              <w:t xml:space="preserve">Descrivere le modalità di raccordo con la rete dei servizi, </w:t>
            </w:r>
            <w:r w:rsidR="00FE78CE">
              <w:rPr>
                <w:rFonts w:ascii="Arial Narrow" w:hAnsi="Arial Narrow" w:cstheme="majorHAnsi"/>
                <w:sz w:val="20"/>
                <w:szCs w:val="20"/>
              </w:rPr>
              <w:t xml:space="preserve">in particolare con l’équipe multidimensionale, </w:t>
            </w:r>
            <w:r w:rsidRPr="00FE78CE">
              <w:rPr>
                <w:rFonts w:ascii="Arial Narrow" w:hAnsi="Arial Narrow" w:cstheme="majorHAnsi"/>
                <w:sz w:val="20"/>
                <w:szCs w:val="20"/>
              </w:rPr>
              <w:t>al fine di garantire la continuità della presa in carico</w:t>
            </w:r>
            <w:r w:rsidR="00FE78CE">
              <w:rPr>
                <w:rFonts w:ascii="Arial Narrow" w:hAnsi="Arial Narrow" w:cstheme="majorHAnsi"/>
                <w:sz w:val="20"/>
                <w:szCs w:val="20"/>
              </w:rPr>
              <w:t xml:space="preserve"> integrata</w:t>
            </w:r>
            <w:r w:rsidR="00E60DF9" w:rsidRPr="00FE78CE">
              <w:rPr>
                <w:rFonts w:ascii="Arial Narrow" w:hAnsi="Arial Narrow" w:cstheme="majorHAnsi"/>
                <w:sz w:val="20"/>
                <w:szCs w:val="20"/>
              </w:rPr>
              <w:t>, evidenziando eventuali specificità rispetto ai target.</w:t>
            </w:r>
          </w:p>
        </w:tc>
      </w:tr>
      <w:tr w:rsidR="00E60DF9" w:rsidRPr="00643E56" w14:paraId="2318B990" w14:textId="77777777" w:rsidTr="00E771D9">
        <w:tc>
          <w:tcPr>
            <w:tcW w:w="9862" w:type="dxa"/>
            <w:tcBorders>
              <w:bottom w:val="single" w:sz="4" w:space="0" w:color="auto"/>
            </w:tcBorders>
          </w:tcPr>
          <w:p w14:paraId="06938D47" w14:textId="77777777" w:rsidR="00E60DF9" w:rsidRPr="00643E56" w:rsidRDefault="00E60DF9" w:rsidP="00E771D9">
            <w:pPr>
              <w:ind w:left="0"/>
              <w:jc w:val="both"/>
              <w:rPr>
                <w:rFonts w:ascii="Arial Narrow" w:hAnsi="Arial Narrow" w:cstheme="majorHAnsi"/>
                <w:i/>
                <w:sz w:val="22"/>
              </w:rPr>
            </w:pPr>
          </w:p>
          <w:p w14:paraId="659F869A" w14:textId="77777777" w:rsidR="00E60DF9" w:rsidRPr="00643E56" w:rsidRDefault="00E60DF9" w:rsidP="00E771D9">
            <w:pPr>
              <w:ind w:left="0"/>
              <w:jc w:val="both"/>
              <w:rPr>
                <w:rFonts w:ascii="Arial Narrow" w:hAnsi="Arial Narrow" w:cstheme="majorHAnsi"/>
                <w:i/>
                <w:sz w:val="22"/>
              </w:rPr>
            </w:pPr>
          </w:p>
          <w:p w14:paraId="6D1D9637" w14:textId="77777777" w:rsidR="00E60DF9" w:rsidRPr="00643E56" w:rsidRDefault="00E60DF9" w:rsidP="00E771D9">
            <w:pPr>
              <w:ind w:left="0"/>
              <w:jc w:val="both"/>
              <w:rPr>
                <w:rFonts w:ascii="Arial Narrow" w:hAnsi="Arial Narrow" w:cstheme="majorHAnsi"/>
                <w:i/>
                <w:sz w:val="22"/>
              </w:rPr>
            </w:pPr>
          </w:p>
        </w:tc>
      </w:tr>
    </w:tbl>
    <w:p w14:paraId="242D7030" w14:textId="77777777" w:rsidR="00E771D9" w:rsidRDefault="00E771D9">
      <w:pPr>
        <w:spacing w:after="120" w:line="276" w:lineRule="auto"/>
        <w:ind w:left="0" w:firstLine="0"/>
        <w:jc w:val="both"/>
        <w:rPr>
          <w:rFonts w:ascii="Arial Narrow" w:hAnsi="Arial Narrow" w:cstheme="majorHAnsi"/>
          <w:sz w:val="22"/>
        </w:rPr>
      </w:pPr>
    </w:p>
    <w:p w14:paraId="3B180D7B" w14:textId="77777777" w:rsidR="00C50AF7" w:rsidRPr="00643E56" w:rsidRDefault="00C50AF7">
      <w:pPr>
        <w:spacing w:after="120" w:line="276" w:lineRule="auto"/>
        <w:ind w:left="0" w:firstLine="0"/>
        <w:jc w:val="both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6" w:type="dxa"/>
        <w:tblInd w:w="-5" w:type="dxa"/>
        <w:tblLook w:val="04A0" w:firstRow="1" w:lastRow="0" w:firstColumn="1" w:lastColumn="0" w:noHBand="0" w:noVBand="1"/>
      </w:tblPr>
      <w:tblGrid>
        <w:gridCol w:w="9866"/>
      </w:tblGrid>
      <w:tr w:rsidR="00AF1DB2" w:rsidRPr="00643E56" w14:paraId="79583623" w14:textId="77777777" w:rsidTr="00FE78CE">
        <w:trPr>
          <w:trHeight w:val="200"/>
        </w:trPr>
        <w:tc>
          <w:tcPr>
            <w:tcW w:w="9866" w:type="dxa"/>
            <w:tcBorders>
              <w:bottom w:val="single" w:sz="4" w:space="0" w:color="auto"/>
            </w:tcBorders>
          </w:tcPr>
          <w:p w14:paraId="107F2918" w14:textId="1E68F5A1" w:rsidR="00AF1DB2" w:rsidRPr="00210435" w:rsidRDefault="00E771D9" w:rsidP="0014355D">
            <w:pPr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210435">
              <w:rPr>
                <w:rFonts w:ascii="Arial Narrow" w:hAnsi="Arial Narrow" w:cstheme="majorHAnsi"/>
                <w:b/>
                <w:sz w:val="20"/>
                <w:szCs w:val="20"/>
              </w:rPr>
              <w:t>3.5</w:t>
            </w:r>
            <w:r w:rsidR="00A16332" w:rsidRPr="00210435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  <w:r w:rsidR="0014355D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Collaborazione con la rete territoriale </w:t>
            </w:r>
          </w:p>
        </w:tc>
      </w:tr>
      <w:tr w:rsidR="00FE78CE" w:rsidRPr="00643E56" w14:paraId="3D7CD8ED" w14:textId="77777777" w:rsidTr="00A16332">
        <w:trPr>
          <w:trHeight w:val="416"/>
        </w:trPr>
        <w:tc>
          <w:tcPr>
            <w:tcW w:w="9866" w:type="dxa"/>
            <w:tcBorders>
              <w:bottom w:val="single" w:sz="4" w:space="0" w:color="auto"/>
            </w:tcBorders>
          </w:tcPr>
          <w:p w14:paraId="52190CB1" w14:textId="68F0B8ED" w:rsidR="0014355D" w:rsidRDefault="0014355D" w:rsidP="0014355D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14355D">
              <w:rPr>
                <w:rFonts w:ascii="Arial Narrow" w:hAnsi="Arial Narrow" w:cstheme="majorHAnsi"/>
                <w:sz w:val="20"/>
                <w:szCs w:val="20"/>
              </w:rPr>
              <w:t>Descrivere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come si intende garantire e curare il lavoro di rete con il territorio, attraverso il c</w:t>
            </w:r>
            <w:r w:rsidRPr="0014355D">
              <w:rPr>
                <w:rFonts w:ascii="Arial Narrow" w:hAnsi="Arial Narrow" w:cstheme="majorHAnsi"/>
                <w:sz w:val="20"/>
                <w:szCs w:val="20"/>
              </w:rPr>
              <w:t>oinvolg</w:t>
            </w:r>
            <w:r>
              <w:rPr>
                <w:rFonts w:ascii="Arial Narrow" w:hAnsi="Arial Narrow" w:cstheme="majorHAnsi"/>
                <w:sz w:val="20"/>
                <w:szCs w:val="20"/>
              </w:rPr>
              <w:t>imento di u</w:t>
            </w:r>
            <w:r w:rsidRPr="0014355D">
              <w:rPr>
                <w:rFonts w:ascii="Arial Narrow" w:hAnsi="Arial Narrow" w:cstheme="majorHAnsi"/>
                <w:sz w:val="20"/>
                <w:szCs w:val="20"/>
              </w:rPr>
              <w:t xml:space="preserve">lteriori soggetti, pubblici e/o privati, nella realizzazione delle attività. </w:t>
            </w:r>
          </w:p>
          <w:p w14:paraId="200D68DE" w14:textId="1707746D" w:rsidR="00C3728C" w:rsidRPr="0014355D" w:rsidRDefault="0014355D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Per Linea 2, </w:t>
            </w:r>
            <w:r w:rsidR="003D4AB6">
              <w:rPr>
                <w:rFonts w:ascii="Arial Narrow" w:hAnsi="Arial Narrow" w:cstheme="majorHAnsi"/>
                <w:sz w:val="20"/>
                <w:szCs w:val="20"/>
              </w:rPr>
              <w:t xml:space="preserve">descrivere la collaborazione che si intende </w:t>
            </w:r>
            <w:r w:rsidR="00C3728C">
              <w:rPr>
                <w:rFonts w:ascii="Arial Narrow" w:hAnsi="Arial Narrow" w:cstheme="majorHAnsi"/>
                <w:sz w:val="20"/>
                <w:szCs w:val="20"/>
              </w:rPr>
              <w:t xml:space="preserve">instaurare con la Cittadella dei giovani e </w:t>
            </w:r>
            <w:r>
              <w:rPr>
                <w:rFonts w:ascii="Arial Narrow" w:hAnsi="Arial Narrow" w:cstheme="majorHAnsi"/>
                <w:sz w:val="20"/>
                <w:szCs w:val="20"/>
              </w:rPr>
              <w:t>allegare una proposta di Accordo di collaborazione.</w:t>
            </w:r>
          </w:p>
        </w:tc>
      </w:tr>
      <w:tr w:rsidR="00FE78CE" w:rsidRPr="00643E56" w14:paraId="51D71CDF" w14:textId="77777777" w:rsidTr="00FE78CE">
        <w:tc>
          <w:tcPr>
            <w:tcW w:w="9866" w:type="dxa"/>
          </w:tcPr>
          <w:p w14:paraId="54DA63EA" w14:textId="77777777" w:rsidR="00FE78CE" w:rsidRPr="004423DA" w:rsidRDefault="00FE78CE">
            <w:pPr>
              <w:pStyle w:val="Paragrafoelenco"/>
              <w:ind w:left="0"/>
              <w:rPr>
                <w:rFonts w:ascii="Arial Narrow" w:hAnsi="Arial Narrow" w:cstheme="majorHAnsi"/>
                <w:sz w:val="22"/>
                <w:highlight w:val="yellow"/>
              </w:rPr>
            </w:pPr>
          </w:p>
          <w:p w14:paraId="5937EEF5" w14:textId="77777777" w:rsidR="00FE78CE" w:rsidRPr="004423DA" w:rsidRDefault="00FE78CE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  <w:highlight w:val="yellow"/>
              </w:rPr>
            </w:pPr>
          </w:p>
        </w:tc>
      </w:tr>
    </w:tbl>
    <w:p w14:paraId="447B781E" w14:textId="77777777" w:rsidR="00AF1DB2" w:rsidRPr="00643E56" w:rsidRDefault="00AF1DB2">
      <w:pPr>
        <w:ind w:left="0" w:firstLine="0"/>
        <w:rPr>
          <w:rFonts w:ascii="Arial Narrow" w:hAnsi="Arial Narrow" w:cstheme="majorHAnsi"/>
          <w:sz w:val="22"/>
        </w:rPr>
      </w:pPr>
    </w:p>
    <w:p w14:paraId="2BE7AFE5" w14:textId="77777777" w:rsidR="00C75D0B" w:rsidRDefault="00C75D0B">
      <w:pPr>
        <w:ind w:left="0" w:firstLine="0"/>
        <w:rPr>
          <w:rFonts w:ascii="Arial Narrow" w:hAnsi="Arial Narrow" w:cstheme="majorHAnsi"/>
          <w:sz w:val="22"/>
        </w:rPr>
      </w:pPr>
    </w:p>
    <w:p w14:paraId="24C9F3BD" w14:textId="77777777" w:rsidR="00C50AF7" w:rsidRPr="00643E56" w:rsidRDefault="00C50AF7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:rsidRPr="00643E56" w14:paraId="7A65396E" w14:textId="77777777" w:rsidTr="00FE78CE">
        <w:trPr>
          <w:trHeight w:val="171"/>
        </w:trPr>
        <w:tc>
          <w:tcPr>
            <w:tcW w:w="9862" w:type="dxa"/>
            <w:tcBorders>
              <w:bottom w:val="single" w:sz="4" w:space="0" w:color="auto"/>
            </w:tcBorders>
          </w:tcPr>
          <w:p w14:paraId="4FBC0052" w14:textId="070314E3" w:rsidR="00AF1DB2" w:rsidRPr="00FE78CE" w:rsidRDefault="00E771D9" w:rsidP="00FE78CE">
            <w:pPr>
              <w:spacing w:after="0" w:line="240" w:lineRule="auto"/>
              <w:ind w:left="0" w:hanging="11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b/>
                <w:sz w:val="20"/>
                <w:szCs w:val="20"/>
              </w:rPr>
              <w:t>3.6</w:t>
            </w:r>
            <w:r w:rsidR="00A16332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>A</w:t>
            </w:r>
            <w:r w:rsidR="00E2219D" w:rsidRPr="00FE78CE">
              <w:rPr>
                <w:rFonts w:ascii="Arial Narrow" w:hAnsi="Arial Narrow" w:cstheme="majorHAnsi"/>
                <w:b/>
                <w:sz w:val="20"/>
                <w:szCs w:val="20"/>
              </w:rPr>
              <w:t>ziende e enti di accoglienz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>a che si intendono coinvolgere</w:t>
            </w:r>
            <w:r w:rsidR="00421518">
              <w:rPr>
                <w:rFonts w:ascii="Arial Narrow" w:hAnsi="Arial Narrow" w:cstheme="majorHAnsi"/>
                <w:b/>
                <w:sz w:val="20"/>
                <w:szCs w:val="20"/>
              </w:rPr>
              <w:t>, con particolare riferimento agli enti del Terzo settore</w:t>
            </w:r>
          </w:p>
        </w:tc>
      </w:tr>
      <w:tr w:rsidR="00FE78CE" w:rsidRPr="00643E56" w14:paraId="11F76669" w14:textId="77777777" w:rsidTr="00FE78CE">
        <w:trPr>
          <w:trHeight w:val="219"/>
        </w:trPr>
        <w:tc>
          <w:tcPr>
            <w:tcW w:w="9862" w:type="dxa"/>
          </w:tcPr>
          <w:p w14:paraId="6771C09E" w14:textId="11333BBE" w:rsidR="00FE78CE" w:rsidRPr="00FE78CE" w:rsidRDefault="00FE78CE" w:rsidP="00FE78CE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sz w:val="20"/>
                <w:szCs w:val="20"/>
              </w:rPr>
              <w:t>Descrivere le modalità di individuazione delle aziende e degli enti di accoglienza in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riferimento ai target</w:t>
            </w:r>
            <w:r w:rsidRPr="00FE78CE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  <w:tr w:rsidR="00FE78CE" w:rsidRPr="00643E56" w14:paraId="263DCD48" w14:textId="77777777" w:rsidTr="00FE78CE">
        <w:tc>
          <w:tcPr>
            <w:tcW w:w="9862" w:type="dxa"/>
          </w:tcPr>
          <w:p w14:paraId="1E11A6EE" w14:textId="77777777" w:rsidR="00FE78CE" w:rsidRPr="00FE78CE" w:rsidRDefault="00FE78CE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09A6D4C" w14:textId="0077A28F" w:rsidR="00396D81" w:rsidRDefault="00396D81">
      <w:pPr>
        <w:spacing w:after="0" w:line="240" w:lineRule="auto"/>
        <w:ind w:left="0" w:firstLine="0"/>
        <w:rPr>
          <w:rFonts w:ascii="Arial Narrow" w:eastAsia="Times New Roman" w:hAnsi="Arial Narrow" w:cstheme="majorHAnsi"/>
          <w:color w:val="auto"/>
          <w:sz w:val="22"/>
          <w:lang w:eastAsia="en-US"/>
        </w:rPr>
      </w:pPr>
    </w:p>
    <w:p w14:paraId="7002DB58" w14:textId="77777777" w:rsidR="00C50AF7" w:rsidRDefault="00C50AF7">
      <w:pPr>
        <w:spacing w:after="0" w:line="240" w:lineRule="auto"/>
        <w:ind w:left="0" w:firstLine="0"/>
        <w:rPr>
          <w:rFonts w:ascii="Arial Narrow" w:eastAsia="Times New Roman" w:hAnsi="Arial Narrow" w:cstheme="majorHAnsi"/>
          <w:color w:val="auto"/>
          <w:sz w:val="22"/>
          <w:lang w:eastAsia="en-US"/>
        </w:rPr>
      </w:pPr>
    </w:p>
    <w:p w14:paraId="08A3EAA5" w14:textId="77777777" w:rsidR="00781F6B" w:rsidRDefault="00781F6B">
      <w:pPr>
        <w:spacing w:after="0" w:line="240" w:lineRule="auto"/>
        <w:ind w:left="0" w:firstLine="0"/>
        <w:rPr>
          <w:rFonts w:ascii="Arial Narrow" w:eastAsia="Times New Roman" w:hAnsi="Arial Narrow" w:cstheme="majorHAnsi"/>
          <w:color w:val="auto"/>
          <w:sz w:val="22"/>
          <w:lang w:eastAsia="en-US"/>
        </w:rPr>
      </w:pPr>
    </w:p>
    <w:p w14:paraId="1CD475B0" w14:textId="77777777" w:rsidR="00AF1DB2" w:rsidRDefault="00A16332">
      <w:pPr>
        <w:pStyle w:val="Paragrafoelenco"/>
        <w:numPr>
          <w:ilvl w:val="0"/>
          <w:numId w:val="1"/>
        </w:numPr>
        <w:rPr>
          <w:rFonts w:ascii="Arial Narrow" w:hAnsi="Arial Narrow" w:cstheme="majorHAnsi"/>
          <w:b/>
        </w:rPr>
      </w:pPr>
      <w:r w:rsidRPr="00643E56">
        <w:rPr>
          <w:rFonts w:ascii="Arial Narrow" w:hAnsi="Arial Narrow" w:cstheme="majorHAnsi"/>
          <w:b/>
        </w:rPr>
        <w:t>CONTENUTI SPECIFICI DEL PROGETTO</w:t>
      </w:r>
    </w:p>
    <w:p w14:paraId="1F5FF8B1" w14:textId="77777777" w:rsidR="00396D81" w:rsidRPr="00643E56" w:rsidRDefault="00396D81" w:rsidP="00396D81">
      <w:pPr>
        <w:pStyle w:val="Paragrafoelenco"/>
        <w:rPr>
          <w:rFonts w:ascii="Arial Narrow" w:hAnsi="Arial Narrow" w:cstheme="majorHAnsi"/>
          <w:b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:rsidRPr="00643E56" w14:paraId="0E59EC49" w14:textId="77777777" w:rsidTr="00B156C8">
        <w:trPr>
          <w:trHeight w:val="290"/>
        </w:trPr>
        <w:tc>
          <w:tcPr>
            <w:tcW w:w="9862" w:type="dxa"/>
          </w:tcPr>
          <w:p w14:paraId="1DB39B4F" w14:textId="5E5AAA18" w:rsidR="00AF1DB2" w:rsidRPr="00FE78CE" w:rsidRDefault="00A16332" w:rsidP="00335546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4.1. </w:t>
            </w:r>
            <w:r w:rsidR="00117873">
              <w:rPr>
                <w:rFonts w:ascii="Arial Narrow" w:hAnsi="Arial Narrow" w:cstheme="majorHAnsi"/>
                <w:b/>
                <w:sz w:val="20"/>
                <w:szCs w:val="20"/>
              </w:rPr>
              <w:t>Le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a</w:t>
            </w:r>
            <w:r w:rsidR="00335546">
              <w:rPr>
                <w:rFonts w:ascii="Arial Narrow" w:hAnsi="Arial Narrow" w:cstheme="majorHAnsi"/>
                <w:b/>
                <w:sz w:val="20"/>
                <w:szCs w:val="20"/>
              </w:rPr>
              <w:t>ttività</w:t>
            </w:r>
            <w:r w:rsid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del progetto</w:t>
            </w:r>
          </w:p>
        </w:tc>
      </w:tr>
      <w:tr w:rsidR="00B156C8" w:rsidRPr="00643E56" w14:paraId="6B89C840" w14:textId="77777777">
        <w:trPr>
          <w:trHeight w:val="441"/>
        </w:trPr>
        <w:tc>
          <w:tcPr>
            <w:tcW w:w="9862" w:type="dxa"/>
          </w:tcPr>
          <w:p w14:paraId="0DE6FB56" w14:textId="6C3E5A77" w:rsidR="00B156C8" w:rsidRDefault="00B156C8" w:rsidP="00D05BAC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>si descrivono le modalità di realizzazione degli interventi, che devono fare preciso riferimento ai LEP di politica attiva del lavoro e agli standard di servizio GOL</w:t>
            </w:r>
            <w:r w:rsidR="00D05BAC">
              <w:rPr>
                <w:rFonts w:ascii="Arial Narrow" w:hAnsi="Arial Narrow" w:cstheme="majorHAnsi"/>
                <w:sz w:val="20"/>
                <w:szCs w:val="20"/>
              </w:rPr>
              <w:t>, nonché a quanto definito nell’Avviso</w:t>
            </w:r>
            <w:r>
              <w:rPr>
                <w:rFonts w:ascii="Arial Narrow" w:hAnsi="Arial Narrow" w:cstheme="majorHAnsi"/>
                <w:sz w:val="20"/>
                <w:szCs w:val="20"/>
              </w:rPr>
              <w:t>. Non si richiede la descrizione del “cosa” si fa (già precisato nei riferimenti citati); si richiede piuttosto di proporre modalità, anche innovative, di gestione e realizzazione dell’intervento (</w:t>
            </w:r>
            <w:r w:rsidRPr="00117873">
              <w:rPr>
                <w:rFonts w:ascii="Arial Narrow" w:hAnsi="Arial Narrow" w:cstheme="majorHAnsi"/>
                <w:b/>
                <w:sz w:val="20"/>
                <w:szCs w:val="20"/>
              </w:rPr>
              <w:t>il “come” si fa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), in funzione del target a cui è rivolto. </w:t>
            </w:r>
          </w:p>
          <w:p w14:paraId="737F0904" w14:textId="1BBFA6D8" w:rsidR="00B156C8" w:rsidRPr="00B156C8" w:rsidRDefault="00B156C8" w:rsidP="00345BB1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 relazione all’output indicato, si chiede di </w:t>
            </w:r>
            <w:r w:rsidR="004340D7">
              <w:rPr>
                <w:rFonts w:ascii="Arial Narrow" w:hAnsi="Arial Narrow" w:cstheme="majorHAnsi"/>
                <w:sz w:val="20"/>
                <w:szCs w:val="20"/>
              </w:rPr>
              <w:t xml:space="preserve">predisporre </w:t>
            </w:r>
            <w:r>
              <w:rPr>
                <w:rFonts w:ascii="Arial Narrow" w:hAnsi="Arial Narrow" w:cstheme="majorHAnsi"/>
                <w:sz w:val="20"/>
                <w:szCs w:val="20"/>
              </w:rPr>
              <w:t>una proposta di strumento operativo per cia</w:t>
            </w:r>
            <w:r w:rsidR="004340D7">
              <w:rPr>
                <w:rFonts w:ascii="Arial Narrow" w:hAnsi="Arial Narrow" w:cstheme="majorHAnsi"/>
                <w:sz w:val="20"/>
                <w:szCs w:val="20"/>
              </w:rPr>
              <w:t>scuno degli interventi previsti, che sarà oggetto di confronto con gli operator</w:t>
            </w:r>
            <w:r w:rsidR="00A4206A">
              <w:rPr>
                <w:rFonts w:ascii="Arial Narrow" w:hAnsi="Arial Narrow" w:cstheme="majorHAnsi"/>
                <w:sz w:val="20"/>
                <w:szCs w:val="20"/>
              </w:rPr>
              <w:t>i</w:t>
            </w:r>
            <w:r w:rsidR="004340D7">
              <w:rPr>
                <w:rFonts w:ascii="Arial Narrow" w:hAnsi="Arial Narrow" w:cstheme="majorHAnsi"/>
                <w:sz w:val="20"/>
                <w:szCs w:val="20"/>
              </w:rPr>
              <w:t xml:space="preserve"> dell’area lavoro </w:t>
            </w:r>
            <w:r w:rsidR="00A4206A">
              <w:rPr>
                <w:rFonts w:ascii="Arial Narrow" w:hAnsi="Arial Narrow" w:cstheme="majorHAnsi"/>
                <w:sz w:val="20"/>
                <w:szCs w:val="20"/>
              </w:rPr>
              <w:t>prima dell’avvio del progetto</w:t>
            </w:r>
            <w:r w:rsidR="00345BB1">
              <w:rPr>
                <w:rFonts w:ascii="Arial Narrow" w:hAnsi="Arial Narrow" w:cstheme="majorHAnsi"/>
                <w:sz w:val="20"/>
                <w:szCs w:val="20"/>
              </w:rPr>
              <w:t>. A</w:t>
            </w:r>
            <w:r w:rsidR="00EE1C50">
              <w:rPr>
                <w:rFonts w:ascii="Arial Narrow" w:hAnsi="Arial Narrow" w:cstheme="majorHAnsi"/>
                <w:sz w:val="20"/>
                <w:szCs w:val="20"/>
              </w:rPr>
              <w:t xml:space="preserve">llegare le proposte di strumenti operativi alla presente proposta progettuale (elemento </w:t>
            </w:r>
            <w:r w:rsidR="00680143">
              <w:rPr>
                <w:rFonts w:ascii="Arial Narrow" w:hAnsi="Arial Narrow" w:cstheme="majorHAnsi"/>
                <w:sz w:val="20"/>
                <w:szCs w:val="20"/>
              </w:rPr>
              <w:t>di</w:t>
            </w:r>
            <w:r w:rsidR="00EE1C50">
              <w:rPr>
                <w:rFonts w:ascii="Arial Narrow" w:hAnsi="Arial Narrow" w:cstheme="majorHAnsi"/>
                <w:sz w:val="20"/>
                <w:szCs w:val="20"/>
              </w:rPr>
              <w:t xml:space="preserve"> valutazione).</w:t>
            </w:r>
          </w:p>
        </w:tc>
      </w:tr>
    </w:tbl>
    <w:p w14:paraId="2ACA640B" w14:textId="77777777" w:rsidR="00AF1DB2" w:rsidRPr="00643E56" w:rsidRDefault="00AF1DB2">
      <w:pPr>
        <w:ind w:left="0" w:firstLine="0"/>
        <w:rPr>
          <w:rFonts w:ascii="Arial Narrow" w:hAnsi="Arial Narrow" w:cstheme="majorHAnsi"/>
          <w:sz w:val="22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9776"/>
      </w:tblGrid>
      <w:tr w:rsidR="00AF1DB2" w:rsidRPr="00FE78CE" w14:paraId="03DA5E28" w14:textId="77777777" w:rsidTr="00D05BAC">
        <w:tc>
          <w:tcPr>
            <w:tcW w:w="5000" w:type="pct"/>
          </w:tcPr>
          <w:p w14:paraId="7DADF645" w14:textId="40AF1F9E" w:rsidR="00B156C8" w:rsidRPr="005F49FA" w:rsidRDefault="005F49FA" w:rsidP="005F49FA">
            <w:pPr>
              <w:spacing w:after="0" w:line="240" w:lineRule="auto"/>
              <w:ind w:left="0"/>
              <w:rPr>
                <w:rFonts w:ascii="Arial Narrow" w:eastAsia="Calibri" w:hAnsi="Arial Narrow" w:cstheme="majorHAnsi"/>
                <w:b/>
                <w:sz w:val="20"/>
                <w:szCs w:val="20"/>
              </w:rPr>
            </w:pPr>
            <w:r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4.</w:t>
            </w:r>
            <w:r>
              <w:rPr>
                <w:rFonts w:ascii="Arial Narrow" w:eastAsia="Calibri" w:hAnsi="Arial Narrow" w:cstheme="majorHAnsi"/>
                <w:b/>
                <w:sz w:val="20"/>
                <w:szCs w:val="20"/>
              </w:rPr>
              <w:t xml:space="preserve">1.1. </w:t>
            </w:r>
            <w:r w:rsidR="00EB732F"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O</w:t>
            </w:r>
            <w:r w:rsidR="00B156C8"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>rientamento specialistico</w:t>
            </w:r>
            <w:r w:rsidR="00D05BAC" w:rsidRPr="005F49FA">
              <w:rPr>
                <w:rFonts w:ascii="Arial Narrow" w:eastAsia="Calibri" w:hAnsi="Arial Narrow" w:cstheme="majorHAnsi"/>
                <w:b/>
                <w:sz w:val="20"/>
                <w:szCs w:val="20"/>
              </w:rPr>
              <w:t xml:space="preserve"> – Linea 1 e Linea 2</w:t>
            </w:r>
          </w:p>
          <w:p w14:paraId="10DCDB6B" w14:textId="7315C4FB" w:rsidR="00AF1DB2" w:rsidRPr="00B156C8" w:rsidRDefault="00B156C8" w:rsidP="00B156C8">
            <w:pPr>
              <w:spacing w:after="0" w:line="240" w:lineRule="auto"/>
              <w:rPr>
                <w:rFonts w:ascii="Arial Narrow" w:eastAsia="Calibri" w:hAnsi="Arial Narrow" w:cstheme="majorHAnsi"/>
                <w:b/>
                <w:color w:val="0070C0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color w:val="0070C0"/>
                <w:sz w:val="20"/>
                <w:szCs w:val="20"/>
              </w:rPr>
              <w:t>O</w:t>
            </w:r>
            <w:r w:rsidR="00EC164C">
              <w:rPr>
                <w:rFonts w:ascii="Arial Narrow" w:hAnsi="Arial Narrow" w:cstheme="majorHAnsi"/>
                <w:color w:val="0070C0"/>
                <w:sz w:val="20"/>
                <w:szCs w:val="20"/>
              </w:rPr>
              <w:t>utput: progetto professionale, piano di azione e curriculum</w:t>
            </w:r>
            <w:r w:rsidR="00FB4FD3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 vitae</w:t>
            </w:r>
            <w:r w:rsidR="00A8140C">
              <w:rPr>
                <w:rFonts w:ascii="Arial Narrow" w:hAnsi="Arial Narrow" w:cstheme="majorHAnsi"/>
                <w:color w:val="0070C0"/>
                <w:sz w:val="20"/>
                <w:szCs w:val="20"/>
              </w:rPr>
              <w:t>.</w:t>
            </w:r>
          </w:p>
        </w:tc>
      </w:tr>
      <w:tr w:rsidR="00D05BAC" w:rsidRPr="00FE78CE" w14:paraId="098AAC12" w14:textId="77777777" w:rsidTr="00D05BAC">
        <w:tc>
          <w:tcPr>
            <w:tcW w:w="5000" w:type="pct"/>
          </w:tcPr>
          <w:p w14:paraId="194B3D50" w14:textId="6DBB62D1" w:rsidR="00D05BAC" w:rsidRP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sz w:val="20"/>
                <w:szCs w:val="20"/>
              </w:rPr>
              <w:t>Linea 1</w:t>
            </w:r>
          </w:p>
          <w:p w14:paraId="092FCAFB" w14:textId="404D6CEC" w:rsidR="00D05BAC" w:rsidRP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D05BAC" w:rsidRPr="00FE78CE" w14:paraId="10497553" w14:textId="77777777" w:rsidTr="00D05BAC">
        <w:tc>
          <w:tcPr>
            <w:tcW w:w="5000" w:type="pct"/>
            <w:tcBorders>
              <w:bottom w:val="single" w:sz="4" w:space="0" w:color="auto"/>
            </w:tcBorders>
          </w:tcPr>
          <w:p w14:paraId="7FE2FAAD" w14:textId="77777777" w:rsid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sz w:val="20"/>
                <w:szCs w:val="20"/>
              </w:rPr>
              <w:t>Linea 2</w:t>
            </w:r>
          </w:p>
          <w:p w14:paraId="5EAF908E" w14:textId="7FDC96C4" w:rsidR="00D05BAC" w:rsidRPr="00D05BAC" w:rsidRDefault="00D05B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3CF2B16" w14:textId="77777777" w:rsidR="00AF1DB2" w:rsidRPr="00FE78CE" w:rsidRDefault="00AF1DB2">
      <w:pPr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AF1DB2" w:rsidRPr="00FE78CE" w14:paraId="269978CA" w14:textId="77777777" w:rsidTr="00A16332">
        <w:tc>
          <w:tcPr>
            <w:tcW w:w="9862" w:type="dxa"/>
            <w:tcBorders>
              <w:bottom w:val="single" w:sz="4" w:space="0" w:color="auto"/>
            </w:tcBorders>
          </w:tcPr>
          <w:p w14:paraId="67B9D609" w14:textId="195CC871" w:rsidR="00D05BAC" w:rsidRPr="00D05BAC" w:rsidRDefault="005F49FA" w:rsidP="00D05BAC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lastRenderedPageBreak/>
              <w:t xml:space="preserve">4.1.2 </w:t>
            </w:r>
            <w:r w:rsidR="00AD4BB0" w:rsidRPr="00D05BAC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Accompagnamento al lavoro</w:t>
            </w:r>
            <w:r w:rsidR="00C805A7" w:rsidRPr="00D05BAC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 individuale</w:t>
            </w:r>
            <w:r w:rsidR="00D05BAC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 – Linea 2</w:t>
            </w:r>
          </w:p>
          <w:p w14:paraId="14128C35" w14:textId="73979E03" w:rsidR="00AF1DB2" w:rsidRPr="00D05BAC" w:rsidRDefault="00291FAC" w:rsidP="00D05BAC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B0F0"/>
                <w:sz w:val="20"/>
                <w:szCs w:val="20"/>
              </w:rPr>
            </w:pPr>
            <w:r w:rsidRPr="00D05BAC">
              <w:rPr>
                <w:rFonts w:ascii="Arial Narrow" w:eastAsia="Arial" w:hAnsi="Arial Narrow" w:cstheme="majorHAnsi"/>
                <w:color w:val="0070C0"/>
                <w:sz w:val="20"/>
                <w:szCs w:val="20"/>
                <w:lang w:eastAsia="it-IT"/>
              </w:rPr>
              <w:t>O</w:t>
            </w:r>
            <w:r w:rsidR="002D2B20" w:rsidRPr="00D05BAC">
              <w:rPr>
                <w:rFonts w:ascii="Arial Narrow" w:eastAsia="Arial" w:hAnsi="Arial Narrow" w:cstheme="majorHAnsi"/>
                <w:color w:val="0070C0"/>
                <w:sz w:val="20"/>
                <w:szCs w:val="20"/>
                <w:lang w:eastAsia="it-IT"/>
              </w:rPr>
              <w:t>utput: diario di bordo delle attività svolte, connesse alla rea</w:t>
            </w:r>
            <w:r w:rsidR="00D05BAC">
              <w:rPr>
                <w:rFonts w:ascii="Arial Narrow" w:eastAsia="Arial" w:hAnsi="Arial Narrow" w:cstheme="majorHAnsi"/>
                <w:color w:val="0070C0"/>
                <w:sz w:val="20"/>
                <w:szCs w:val="20"/>
                <w:lang w:eastAsia="it-IT"/>
              </w:rPr>
              <w:t>lizzazione del piano di azione.</w:t>
            </w:r>
          </w:p>
        </w:tc>
      </w:tr>
      <w:tr w:rsidR="00D05BAC" w:rsidRPr="00FE78CE" w14:paraId="1B6A1676" w14:textId="77777777" w:rsidTr="00B9780B">
        <w:tc>
          <w:tcPr>
            <w:tcW w:w="9862" w:type="dxa"/>
          </w:tcPr>
          <w:p w14:paraId="53C3D909" w14:textId="77777777" w:rsidR="00D05BAC" w:rsidRPr="00FE78CE" w:rsidRDefault="00D05BAC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</w:tbl>
    <w:p w14:paraId="1EDFDC59" w14:textId="77777777" w:rsidR="00AF1DB2" w:rsidRDefault="00AF1DB2" w:rsidP="00117873">
      <w:pPr>
        <w:spacing w:after="0" w:line="240" w:lineRule="auto"/>
        <w:ind w:left="0" w:firstLine="0"/>
        <w:rPr>
          <w:rFonts w:ascii="Arial Narrow" w:hAnsi="Arial Narrow" w:cstheme="majorHAnsi"/>
          <w:sz w:val="20"/>
          <w:szCs w:val="20"/>
        </w:rPr>
      </w:pPr>
    </w:p>
    <w:p w14:paraId="56B66D97" w14:textId="77777777" w:rsidR="00117873" w:rsidRDefault="00117873" w:rsidP="00117873">
      <w:pPr>
        <w:spacing w:after="0" w:line="240" w:lineRule="auto"/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552"/>
        <w:gridCol w:w="7310"/>
      </w:tblGrid>
      <w:tr w:rsidR="00117873" w:rsidRPr="00FE78CE" w14:paraId="2C9155D5" w14:textId="77777777" w:rsidTr="00F97012">
        <w:tc>
          <w:tcPr>
            <w:tcW w:w="9862" w:type="dxa"/>
            <w:gridSpan w:val="2"/>
            <w:tcBorders>
              <w:bottom w:val="single" w:sz="4" w:space="0" w:color="auto"/>
            </w:tcBorders>
          </w:tcPr>
          <w:p w14:paraId="6B18BF9A" w14:textId="5D770682" w:rsidR="00117873" w:rsidRDefault="005F49FA" w:rsidP="00F97012">
            <w:pPr>
              <w:spacing w:after="0" w:line="240" w:lineRule="auto"/>
              <w:ind w:left="0" w:firstLine="0"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4.1.3</w:t>
            </w:r>
            <w:r w:rsidRPr="00B3474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. </w:t>
            </w:r>
            <w:r w:rsidR="00F0285F" w:rsidRPr="00B3474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Percorsi di aggiornamento</w:t>
            </w:r>
            <w:r w:rsidR="00117873" w:rsidRPr="00B3474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 - Linea 1.</w:t>
            </w:r>
          </w:p>
          <w:p w14:paraId="256CB3F0" w14:textId="6FA57BFA" w:rsidR="00B34747" w:rsidRPr="00B34747" w:rsidRDefault="00B34747" w:rsidP="00B34747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Presentare un </w:t>
            </w:r>
            <w:r w:rsidRPr="00043C04">
              <w:rPr>
                <w:rFonts w:ascii="Arial Narrow" w:hAnsi="Arial Narrow" w:cstheme="majorHAnsi"/>
                <w:b/>
                <w:sz w:val="20"/>
                <w:szCs w:val="20"/>
              </w:rPr>
              <w:t>catalogo di corsi</w:t>
            </w:r>
            <w:r w:rsidRPr="00B34747">
              <w:rPr>
                <w:rFonts w:ascii="Arial Narrow" w:hAnsi="Arial Narrow" w:cstheme="majorHAnsi"/>
                <w:sz w:val="20"/>
                <w:szCs w:val="20"/>
              </w:rPr>
              <w:t>, di cui almeno 6 devono già essere riferiti a specifiche figure professionali, operanti nell’ambito dell’edilizia, della logistica, del commercio, della manutenzione del verde, e per i quali devono essere specificati:</w:t>
            </w:r>
          </w:p>
          <w:p w14:paraId="563FC1FF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proofErr w:type="gram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la</w:t>
            </w:r>
            <w:proofErr w:type="gramEnd"/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 modalità di realizzazione del corso (aula/laboratorio) e la relativa suddivisione del </w:t>
            </w:r>
            <w:proofErr w:type="spell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monteore</w:t>
            </w:r>
            <w:proofErr w:type="spellEnd"/>
            <w:r w:rsidRPr="00B34747">
              <w:rPr>
                <w:rFonts w:ascii="Arial Narrow" w:hAnsi="Arial Narrow" w:cstheme="majorHAnsi"/>
                <w:sz w:val="20"/>
                <w:szCs w:val="20"/>
              </w:rPr>
              <w:t>;</w:t>
            </w:r>
          </w:p>
          <w:p w14:paraId="67023C3C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proofErr w:type="gram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gli</w:t>
            </w:r>
            <w:proofErr w:type="gramEnd"/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 argomenti trattati;</w:t>
            </w:r>
          </w:p>
          <w:p w14:paraId="5BCDB983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proofErr w:type="gram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il</w:t>
            </w:r>
            <w:proofErr w:type="gramEnd"/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 costo complessivo previsto;</w:t>
            </w:r>
          </w:p>
          <w:p w14:paraId="7E52D01F" w14:textId="77777777" w:rsidR="00B34747" w:rsidRPr="00B34747" w:rsidRDefault="00B34747" w:rsidP="00B34747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Arial Narrow" w:hAnsi="Arial Narrow" w:cstheme="majorHAnsi"/>
                <w:sz w:val="20"/>
                <w:szCs w:val="20"/>
              </w:rPr>
            </w:pPr>
            <w:proofErr w:type="gramStart"/>
            <w:r w:rsidRPr="00B34747">
              <w:rPr>
                <w:rFonts w:ascii="Arial Narrow" w:hAnsi="Arial Narrow" w:cstheme="majorHAnsi"/>
                <w:sz w:val="20"/>
                <w:szCs w:val="20"/>
              </w:rPr>
              <w:t>i</w:t>
            </w:r>
            <w:proofErr w:type="gramEnd"/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 soggetti da coinvolgere per la realizzazione.</w:t>
            </w:r>
          </w:p>
          <w:p w14:paraId="4A0726ED" w14:textId="253A79D8" w:rsidR="00B34747" w:rsidRPr="00B34747" w:rsidRDefault="00B34747" w:rsidP="00B34747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Altri </w:t>
            </w:r>
            <w:r>
              <w:rPr>
                <w:rFonts w:ascii="Arial Narrow" w:hAnsi="Arial Narrow" w:cstheme="majorHAnsi"/>
                <w:sz w:val="20"/>
                <w:szCs w:val="20"/>
              </w:rPr>
              <w:t>6</w:t>
            </w:r>
            <w:r w:rsidRPr="00B34747">
              <w:rPr>
                <w:rFonts w:ascii="Arial Narrow" w:hAnsi="Arial Narrow" w:cstheme="majorHAnsi"/>
                <w:sz w:val="20"/>
                <w:szCs w:val="20"/>
              </w:rPr>
              <w:t xml:space="preserve"> percorsi devono essere proposti da parte del soggetto esecutore in base alle sue conoscenze dell’attuale mercato del lavoro valdostano, specificandone settore di intervento, eventuale figura professionale e argomenti trattati. </w:t>
            </w:r>
          </w:p>
          <w:p w14:paraId="69B61AE8" w14:textId="25C3F0DE" w:rsidR="00D732E0" w:rsidRPr="00043C04" w:rsidRDefault="00B34747" w:rsidP="00043C04">
            <w:pPr>
              <w:spacing w:after="0" w:line="240" w:lineRule="auto"/>
              <w:ind w:left="0" w:hanging="11"/>
              <w:jc w:val="both"/>
              <w:rPr>
                <w:rFonts w:ascii="Garamond" w:hAnsi="Garamond"/>
                <w:sz w:val="24"/>
                <w:szCs w:val="24"/>
              </w:rPr>
            </w:pPr>
            <w:r w:rsidRPr="00B34747">
              <w:rPr>
                <w:rFonts w:ascii="Arial Narrow" w:hAnsi="Arial Narrow" w:cstheme="majorHAnsi"/>
                <w:sz w:val="20"/>
                <w:szCs w:val="20"/>
              </w:rPr>
              <w:t>Ulteriori 6 corsi saranno richiesti dal Dipartimento politiche del lavoro in funzione di necessità emergenti, anche durante l’attuazione del progetto, o ancora proposti dal soggetto esecutore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2F7B69A9" w14:textId="33EF00C7" w:rsidR="00B01691" w:rsidRPr="00B01691" w:rsidRDefault="00117873" w:rsidP="00F97012">
            <w:pPr>
              <w:spacing w:after="0" w:line="240" w:lineRule="auto"/>
              <w:ind w:left="0" w:firstLine="0"/>
              <w:jc w:val="both"/>
              <w:rPr>
                <w:rFonts w:ascii="Arial Narrow" w:eastAsia="Calibri" w:hAnsi="Arial Narrow" w:cstheme="majorHAnsi"/>
                <w:color w:val="0070C0"/>
                <w:sz w:val="20"/>
                <w:szCs w:val="20"/>
              </w:rPr>
            </w:pPr>
            <w:r w:rsidRPr="003A0C77">
              <w:rPr>
                <w:rFonts w:ascii="Arial Narrow" w:eastAsia="Calibri" w:hAnsi="Arial Narrow" w:cstheme="majorHAnsi"/>
                <w:color w:val="0070C0"/>
                <w:sz w:val="20"/>
                <w:szCs w:val="20"/>
              </w:rPr>
              <w:t xml:space="preserve">Output: </w:t>
            </w:r>
            <w:r>
              <w:rPr>
                <w:rFonts w:ascii="Arial Narrow" w:eastAsia="Calibri" w:hAnsi="Arial Narrow" w:cstheme="majorHAnsi"/>
                <w:color w:val="0070C0"/>
                <w:sz w:val="20"/>
                <w:szCs w:val="20"/>
              </w:rPr>
              <w:t>attestato di frequenza</w:t>
            </w:r>
            <w:r w:rsidR="005A254B">
              <w:rPr>
                <w:rFonts w:ascii="Arial Narrow" w:eastAsia="Calibri" w:hAnsi="Arial Narrow" w:cstheme="majorHAnsi"/>
                <w:color w:val="0070C0"/>
                <w:sz w:val="20"/>
                <w:szCs w:val="20"/>
              </w:rPr>
              <w:t xml:space="preserve"> (da non allegare perché da concordare con Struttura)</w:t>
            </w:r>
          </w:p>
        </w:tc>
      </w:tr>
      <w:tr w:rsidR="00043C04" w:rsidRPr="00FE78CE" w14:paraId="7305C081" w14:textId="77777777" w:rsidTr="00043C04">
        <w:trPr>
          <w:trHeight w:val="958"/>
        </w:trPr>
        <w:tc>
          <w:tcPr>
            <w:tcW w:w="2552" w:type="dxa"/>
            <w:tcBorders>
              <w:right w:val="single" w:sz="4" w:space="0" w:color="auto"/>
            </w:tcBorders>
          </w:tcPr>
          <w:p w14:paraId="5E969342" w14:textId="1AE5887C" w:rsidR="00043C04" w:rsidRPr="00FE78CE" w:rsidRDefault="00043C04" w:rsidP="008B6BA4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>Descrizione dell’articolazione dei moduli formativi e delle attenzioni metodologiche per l</w:t>
            </w:r>
            <w:r w:rsidR="008B6BA4">
              <w:rPr>
                <w:rFonts w:ascii="Arial Narrow" w:hAnsi="Arial Narrow" w:cstheme="majorHAnsi"/>
                <w:sz w:val="20"/>
                <w:szCs w:val="20"/>
              </w:rPr>
              <w:t>a realizzazione della formazione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519C44BC" w14:textId="31F08F4C" w:rsidR="00043C04" w:rsidRPr="00117873" w:rsidRDefault="00043C04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7873" w:rsidRPr="00FE78CE" w14:paraId="35E7B764" w14:textId="77777777" w:rsidTr="00F97012">
        <w:tc>
          <w:tcPr>
            <w:tcW w:w="2552" w:type="dxa"/>
            <w:tcBorders>
              <w:right w:val="single" w:sz="4" w:space="0" w:color="auto"/>
            </w:tcBorders>
          </w:tcPr>
          <w:p w14:paraId="3EB6F765" w14:textId="2B78AF32" w:rsidR="00117873" w:rsidRPr="003A0C77" w:rsidRDefault="005F49FA" w:rsidP="005F49FA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Figure professionali, a</w:t>
            </w:r>
            <w:r w:rsidR="00117873">
              <w:rPr>
                <w:rFonts w:ascii="Arial Narrow" w:hAnsi="Arial Narrow" w:cstheme="majorHAnsi"/>
                <w:sz w:val="20"/>
                <w:szCs w:val="20"/>
              </w:rPr>
              <w:t xml:space="preserve">mbiti di intervento e/o argomenti da proporre per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altri </w:t>
            </w:r>
            <w:r w:rsidR="00117873">
              <w:rPr>
                <w:rFonts w:ascii="Arial Narrow" w:hAnsi="Arial Narrow" w:cstheme="majorHAnsi"/>
                <w:sz w:val="20"/>
                <w:szCs w:val="20"/>
              </w:rPr>
              <w:t xml:space="preserve">corsi 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0C3DB224" w14:textId="77777777" w:rsidR="00117873" w:rsidRPr="00117873" w:rsidRDefault="00117873" w:rsidP="00F97012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75675713" w14:textId="77777777" w:rsidR="00AF1DB2" w:rsidRDefault="00AF1DB2" w:rsidP="00117873">
      <w:pPr>
        <w:spacing w:after="0" w:line="240" w:lineRule="auto"/>
        <w:ind w:left="0" w:firstLine="0"/>
        <w:rPr>
          <w:rFonts w:ascii="Arial Narrow" w:hAnsi="Arial Narrow" w:cstheme="majorHAnsi"/>
          <w:sz w:val="20"/>
          <w:szCs w:val="20"/>
        </w:rPr>
      </w:pPr>
    </w:p>
    <w:p w14:paraId="0B524A2A" w14:textId="77777777" w:rsidR="00117873" w:rsidRPr="00FE78CE" w:rsidRDefault="00117873" w:rsidP="00117873">
      <w:pPr>
        <w:spacing w:after="0" w:line="240" w:lineRule="auto"/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2552"/>
        <w:gridCol w:w="7310"/>
      </w:tblGrid>
      <w:tr w:rsidR="00AF1DB2" w:rsidRPr="00FE78CE" w14:paraId="4C9752A2" w14:textId="77777777" w:rsidTr="005142CA">
        <w:tc>
          <w:tcPr>
            <w:tcW w:w="9862" w:type="dxa"/>
            <w:gridSpan w:val="2"/>
            <w:tcBorders>
              <w:bottom w:val="single" w:sz="4" w:space="0" w:color="auto"/>
            </w:tcBorders>
          </w:tcPr>
          <w:p w14:paraId="6FA5708A" w14:textId="7EE77264" w:rsidR="00034D04" w:rsidRPr="003A0C77" w:rsidRDefault="005F49FA" w:rsidP="003A0C77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4.1.4 </w:t>
            </w:r>
            <w:r w:rsidR="00034D04" w:rsidRPr="003A0C7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P</w:t>
            </w: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ercorsi</w:t>
            </w:r>
            <w:r w:rsidR="003A0C77" w:rsidRPr="003A0C7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 di aggiornamento - Linea 2</w:t>
            </w:r>
          </w:p>
          <w:p w14:paraId="5EDF1556" w14:textId="3A005956" w:rsidR="00034D04" w:rsidRDefault="00034D04" w:rsidP="003A0C77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Output: </w:t>
            </w:r>
            <w:r w:rsidR="00A8140C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attestato di frequenza </w:t>
            </w:r>
            <w:r w:rsidR="003A0C77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e </w:t>
            </w:r>
            <w:r w:rsidRPr="003A0C77">
              <w:rPr>
                <w:rFonts w:ascii="Arial Narrow" w:hAnsi="Arial Narrow" w:cstheme="majorHAnsi"/>
                <w:color w:val="0070C0"/>
                <w:sz w:val="20"/>
                <w:szCs w:val="20"/>
              </w:rPr>
              <w:t>relazione finale per ogni corsista.</w:t>
            </w:r>
          </w:p>
          <w:p w14:paraId="05BA067B" w14:textId="77F82815" w:rsidR="003A0C77" w:rsidRPr="00FE78CE" w:rsidRDefault="003A0C77" w:rsidP="00A8140C">
            <w:pPr>
              <w:pStyle w:val="Paragrafoelenco"/>
              <w:spacing w:after="0" w:line="240" w:lineRule="auto"/>
              <w:ind w:left="0"/>
              <w:rPr>
                <w:rFonts w:ascii="Arial Narrow" w:eastAsia="Calibri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>Si prec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isa che questa azione è articolata in un percorso di formazione breve di 40 ore e </w:t>
            </w:r>
            <w:r w:rsidR="00A8140C">
              <w:rPr>
                <w:rFonts w:ascii="Arial Narrow" w:hAnsi="Arial Narrow" w:cstheme="majorHAnsi"/>
                <w:sz w:val="20"/>
                <w:szCs w:val="20"/>
              </w:rPr>
              <w:t>in 200 ore di attività di alternanza in gruppo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. </w:t>
            </w:r>
          </w:p>
        </w:tc>
      </w:tr>
      <w:tr w:rsidR="00AF1DB2" w:rsidRPr="00FE78CE" w14:paraId="55790259" w14:textId="77777777" w:rsidTr="003A0C77">
        <w:tc>
          <w:tcPr>
            <w:tcW w:w="2552" w:type="dxa"/>
            <w:tcBorders>
              <w:right w:val="single" w:sz="4" w:space="0" w:color="auto"/>
            </w:tcBorders>
          </w:tcPr>
          <w:p w14:paraId="6449E24C" w14:textId="048DD696" w:rsidR="00AF1DB2" w:rsidRPr="003A0C77" w:rsidRDefault="00A16332" w:rsidP="003A0C77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 xml:space="preserve">Descrizione </w:t>
            </w:r>
            <w:r w:rsidR="005142CA" w:rsidRPr="003A0C77">
              <w:rPr>
                <w:rFonts w:ascii="Arial Narrow" w:hAnsi="Arial Narrow" w:cstheme="majorHAnsi"/>
                <w:sz w:val="20"/>
                <w:szCs w:val="20"/>
              </w:rPr>
              <w:t xml:space="preserve">dell’articolazione dei moduli formativi e delle attenzioni metodologiche per la realizzazione della formazione 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14:paraId="017B6876" w14:textId="77777777" w:rsidR="00AF1DB2" w:rsidRPr="00FE78CE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  <w:p w14:paraId="76632B17" w14:textId="77777777" w:rsidR="00AF1DB2" w:rsidRPr="00FE78CE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AF1DB2" w:rsidRPr="00FE78CE" w14:paraId="7CF76564" w14:textId="77777777" w:rsidTr="003A0C77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1E5BF26A" w14:textId="14E79621" w:rsidR="00AF1DB2" w:rsidRPr="003A0C77" w:rsidRDefault="005142CA" w:rsidP="00A8140C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 xml:space="preserve">Descrizione dell’intervento di </w:t>
            </w:r>
            <w:r w:rsidR="00A8140C">
              <w:rPr>
                <w:rFonts w:ascii="Arial Narrow" w:hAnsi="Arial Narrow" w:cstheme="majorHAnsi"/>
                <w:sz w:val="20"/>
                <w:szCs w:val="20"/>
              </w:rPr>
              <w:t>alternanza</w:t>
            </w:r>
            <w:r w:rsidRPr="003A0C77">
              <w:rPr>
                <w:rFonts w:ascii="Arial Narrow" w:hAnsi="Arial Narrow" w:cstheme="majorHAnsi"/>
                <w:sz w:val="20"/>
                <w:szCs w:val="20"/>
              </w:rPr>
              <w:t>, indicando mod</w:t>
            </w:r>
            <w:r w:rsidR="003A0C77">
              <w:rPr>
                <w:rFonts w:ascii="Arial Narrow" w:hAnsi="Arial Narrow" w:cstheme="majorHAnsi"/>
                <w:sz w:val="20"/>
                <w:szCs w:val="20"/>
              </w:rPr>
              <w:t>alità di intervento e attenzioni</w:t>
            </w:r>
            <w:r w:rsidRPr="003A0C77">
              <w:rPr>
                <w:rFonts w:ascii="Arial Narrow" w:hAnsi="Arial Narrow" w:cstheme="majorHAnsi"/>
                <w:sz w:val="20"/>
                <w:szCs w:val="20"/>
              </w:rPr>
              <w:t xml:space="preserve"> metodologiche.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</w:tcPr>
          <w:p w14:paraId="486F9D6E" w14:textId="77777777" w:rsidR="00AF1DB2" w:rsidRPr="00FE78CE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AF1DB2" w:rsidRPr="00FE78CE" w14:paraId="6A4A8F30" w14:textId="77777777" w:rsidTr="003A0C77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39F9A4C4" w14:textId="06E654F5" w:rsidR="00AF1DB2" w:rsidRPr="003A0C77" w:rsidRDefault="005142CA" w:rsidP="00A8140C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 xml:space="preserve">Descrizione delle modalità di individuazione dei contesti ospitanti </w:t>
            </w:r>
            <w:r w:rsidR="00A8140C">
              <w:rPr>
                <w:rFonts w:ascii="Arial Narrow" w:hAnsi="Arial Narrow" w:cstheme="majorHAnsi"/>
                <w:sz w:val="20"/>
                <w:szCs w:val="20"/>
              </w:rPr>
              <w:t>l’alternanza</w:t>
            </w:r>
            <w:r w:rsidR="00ED709E" w:rsidRPr="003A0C77">
              <w:rPr>
                <w:rFonts w:ascii="Arial Narrow" w:hAnsi="Arial Narrow" w:cstheme="majorHAnsi"/>
                <w:sz w:val="20"/>
                <w:szCs w:val="20"/>
              </w:rPr>
              <w:t xml:space="preserve"> e dei due settori di preferenza</w:t>
            </w:r>
            <w:r w:rsidRPr="003A0C77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</w:tcPr>
          <w:p w14:paraId="3932BB5C" w14:textId="77777777" w:rsidR="00AF1DB2" w:rsidRPr="00FE78CE" w:rsidRDefault="00AF1DB2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  <w:tr w:rsidR="005142CA" w:rsidRPr="00FE78CE" w14:paraId="70F93EDB" w14:textId="77777777" w:rsidTr="003A0C77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0F83C508" w14:textId="4011E6BB" w:rsidR="005142CA" w:rsidRPr="003A0C77" w:rsidRDefault="005142CA" w:rsidP="005142CA">
            <w:pPr>
              <w:pStyle w:val="Paragrafoelenc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  <w:r w:rsidRPr="003A0C77">
              <w:rPr>
                <w:rFonts w:ascii="Arial Narrow" w:hAnsi="Arial Narrow" w:cstheme="majorHAnsi"/>
                <w:sz w:val="20"/>
                <w:szCs w:val="20"/>
              </w:rPr>
              <w:t xml:space="preserve">Descrizione delle modalità organizzative per la realizzazione degli interventi, evidenziando la connessione tra le due azioni.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</w:tcPr>
          <w:p w14:paraId="4D2A75E2" w14:textId="77777777" w:rsidR="005142CA" w:rsidRPr="00FE78CE" w:rsidRDefault="005142CA">
            <w:pPr>
              <w:pStyle w:val="Paragrafoelenco"/>
              <w:ind w:left="0"/>
              <w:rPr>
                <w:rFonts w:ascii="Arial Narrow" w:hAnsi="Arial Narrow" w:cstheme="majorHAnsi"/>
                <w:i/>
                <w:sz w:val="20"/>
                <w:szCs w:val="20"/>
              </w:rPr>
            </w:pPr>
          </w:p>
        </w:tc>
      </w:tr>
    </w:tbl>
    <w:p w14:paraId="14C6B096" w14:textId="77777777" w:rsidR="00AF1DB2" w:rsidRDefault="00AF1DB2">
      <w:pPr>
        <w:ind w:left="0" w:firstLine="0"/>
        <w:rPr>
          <w:rFonts w:ascii="Arial Narrow" w:hAnsi="Arial Narrow" w:cstheme="majorHAnsi"/>
          <w:sz w:val="20"/>
          <w:szCs w:val="20"/>
        </w:rPr>
      </w:pPr>
    </w:p>
    <w:p w14:paraId="03CF1ACE" w14:textId="77777777" w:rsidR="00117873" w:rsidRPr="00FE78CE" w:rsidRDefault="00117873">
      <w:pPr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117873" w:rsidRPr="00D05BAC" w14:paraId="0E3DBC6F" w14:textId="77777777" w:rsidTr="00F97012">
        <w:tc>
          <w:tcPr>
            <w:tcW w:w="9862" w:type="dxa"/>
            <w:tcBorders>
              <w:bottom w:val="single" w:sz="4" w:space="0" w:color="auto"/>
            </w:tcBorders>
          </w:tcPr>
          <w:p w14:paraId="5EC60B21" w14:textId="101C51EE" w:rsidR="00117873" w:rsidRPr="00D05BAC" w:rsidRDefault="005F49FA" w:rsidP="00F97012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4.1.5 </w:t>
            </w:r>
            <w:r w:rsidR="00117873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T</w:t>
            </w:r>
            <w:r w:rsidR="00117873" w:rsidRPr="00D05BAC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irocinio</w:t>
            </w:r>
            <w:r w:rsidR="00117873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 – Linea 1 e Linea 2</w:t>
            </w:r>
          </w:p>
          <w:p w14:paraId="6EA5E9B2" w14:textId="1F099E4C" w:rsidR="00117873" w:rsidRDefault="00117873" w:rsidP="00F97012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hAnsi="Arial Narrow" w:cstheme="majorHAnsi"/>
                <w:color w:val="0070C0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Output: relazione </w:t>
            </w:r>
            <w:r>
              <w:rPr>
                <w:rFonts w:ascii="Arial Narrow" w:hAnsi="Arial Narrow" w:cstheme="majorHAnsi"/>
                <w:color w:val="0070C0"/>
                <w:sz w:val="20"/>
                <w:szCs w:val="20"/>
              </w:rPr>
              <w:t xml:space="preserve">finale su andamento e </w:t>
            </w:r>
            <w:r w:rsidRPr="00D05BAC">
              <w:rPr>
                <w:rFonts w:ascii="Arial Narrow" w:hAnsi="Arial Narrow" w:cstheme="majorHAnsi"/>
                <w:color w:val="0070C0"/>
                <w:sz w:val="20"/>
                <w:szCs w:val="20"/>
              </w:rPr>
              <w:t>esiti.</w:t>
            </w:r>
          </w:p>
          <w:p w14:paraId="6E034367" w14:textId="77777777" w:rsidR="00117873" w:rsidRPr="00D05BAC" w:rsidRDefault="00117873" w:rsidP="00F97012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color w:val="0070C0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auto"/>
                <w:sz w:val="20"/>
                <w:szCs w:val="20"/>
              </w:rPr>
              <w:t xml:space="preserve">Descrivere, in particolare, le modalità di </w:t>
            </w:r>
            <w:proofErr w:type="spellStart"/>
            <w:r w:rsidRPr="00D05BAC">
              <w:rPr>
                <w:rFonts w:ascii="Arial Narrow" w:hAnsi="Arial Narrow" w:cstheme="majorHAnsi"/>
                <w:color w:val="auto"/>
                <w:sz w:val="20"/>
                <w:szCs w:val="20"/>
              </w:rPr>
              <w:t>matching</w:t>
            </w:r>
            <w:proofErr w:type="spellEnd"/>
            <w:r w:rsidRPr="00D05BAC">
              <w:rPr>
                <w:rFonts w:ascii="Arial Narrow" w:hAnsi="Arial Narrow" w:cstheme="majorHAnsi"/>
                <w:color w:val="auto"/>
                <w:sz w:val="20"/>
                <w:szCs w:val="20"/>
              </w:rPr>
              <w:t xml:space="preserve"> tra ente di accoglienza e tirocinante e le modalità di svolgimento del tutoraggio per il target di riferimento.</w:t>
            </w:r>
          </w:p>
        </w:tc>
      </w:tr>
      <w:tr w:rsidR="00117873" w:rsidRPr="00FE78CE" w14:paraId="3757232C" w14:textId="77777777" w:rsidTr="00F97012">
        <w:tc>
          <w:tcPr>
            <w:tcW w:w="9862" w:type="dxa"/>
          </w:tcPr>
          <w:p w14:paraId="7172A518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Linea 1 </w:t>
            </w:r>
          </w:p>
          <w:p w14:paraId="56348174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7873" w:rsidRPr="00FE78CE" w14:paraId="11D06C15" w14:textId="77777777" w:rsidTr="00F97012">
        <w:tc>
          <w:tcPr>
            <w:tcW w:w="9862" w:type="dxa"/>
          </w:tcPr>
          <w:p w14:paraId="24ED1545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Linea 2 </w:t>
            </w:r>
          </w:p>
          <w:p w14:paraId="3655BA14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A960ACD" w14:textId="77777777" w:rsidR="00AF1DB2" w:rsidRDefault="00AF1DB2">
      <w:pPr>
        <w:ind w:left="0" w:firstLine="0"/>
        <w:rPr>
          <w:rFonts w:ascii="Arial Narrow" w:hAnsi="Arial Narrow" w:cstheme="majorHAnsi"/>
          <w:sz w:val="20"/>
          <w:szCs w:val="20"/>
        </w:rPr>
      </w:pPr>
    </w:p>
    <w:p w14:paraId="0EB01C9C" w14:textId="77777777" w:rsidR="00117873" w:rsidRPr="00FE78CE" w:rsidRDefault="00117873">
      <w:pPr>
        <w:ind w:left="0" w:firstLine="0"/>
        <w:rPr>
          <w:rFonts w:ascii="Arial Narrow" w:hAnsi="Arial Narrow" w:cstheme="majorHAnsi"/>
          <w:sz w:val="20"/>
          <w:szCs w:val="20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117873" w:rsidRPr="00D05BAC" w14:paraId="7F77A87F" w14:textId="77777777" w:rsidTr="00F97012">
        <w:tc>
          <w:tcPr>
            <w:tcW w:w="9862" w:type="dxa"/>
            <w:tcBorders>
              <w:bottom w:val="single" w:sz="4" w:space="0" w:color="auto"/>
            </w:tcBorders>
          </w:tcPr>
          <w:p w14:paraId="740AE976" w14:textId="297FC4A5" w:rsidR="00117873" w:rsidRDefault="005F49FA" w:rsidP="00F97012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4.1.6. </w:t>
            </w:r>
            <w:r w:rsidR="00117873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Misure di tutoraggio </w:t>
            </w:r>
            <w:r w:rsidR="004340D7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 xml:space="preserve">e monitoraggio </w:t>
            </w:r>
            <w:r w:rsidR="00117873">
              <w:rPr>
                <w:rFonts w:ascii="Arial Narrow" w:eastAsia="Calibri" w:hAnsi="Arial Narrow" w:cstheme="majorHAnsi"/>
                <w:b/>
                <w:color w:val="auto"/>
                <w:sz w:val="20"/>
                <w:szCs w:val="20"/>
              </w:rPr>
              <w:t>– Linea 1 e Linea 2</w:t>
            </w:r>
          </w:p>
          <w:p w14:paraId="2C84D8A3" w14:textId="06F69BCB" w:rsidR="004340D7" w:rsidRPr="004340D7" w:rsidRDefault="004340D7" w:rsidP="005F49FA">
            <w:pPr>
              <w:spacing w:after="0" w:line="240" w:lineRule="auto"/>
              <w:ind w:left="0" w:firstLine="0"/>
              <w:contextualSpacing/>
              <w:jc w:val="both"/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</w:pPr>
            <w:r w:rsidRPr="004340D7"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  <w:t>D</w:t>
            </w:r>
            <w:r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  <w:t>escrivere come si intendono realizzare le attività di tutoraggio e monitoraggio degli interventi, specificandole in relazione al target previsto.</w:t>
            </w:r>
            <w:r w:rsidR="005F49FA">
              <w:rPr>
                <w:rFonts w:ascii="Arial Narrow" w:eastAsia="Calibri" w:hAnsi="Arial Narrow" w:cstheme="majorHAnsi"/>
                <w:color w:val="auto"/>
                <w:sz w:val="20"/>
                <w:szCs w:val="20"/>
              </w:rPr>
              <w:t xml:space="preserve"> Si precisa che non si fa riferimento al monitoraggio dei dati e dell’avanzamento attività (che si realizza tramite le registrazioni su SISPREG e quindi è già definito), ma si tratta del monitoraggio tecnico sull’andamento dei percorsi individualizzati e del tutoraggio sugli stessi.</w:t>
            </w:r>
          </w:p>
        </w:tc>
      </w:tr>
      <w:tr w:rsidR="00117873" w:rsidRPr="00FE78CE" w14:paraId="209979B7" w14:textId="77777777" w:rsidTr="00F97012">
        <w:tc>
          <w:tcPr>
            <w:tcW w:w="9862" w:type="dxa"/>
          </w:tcPr>
          <w:p w14:paraId="79311E2C" w14:textId="6C5F79C3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Linea 1 </w:t>
            </w:r>
          </w:p>
          <w:p w14:paraId="7B8E63D9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7873" w:rsidRPr="00FE78CE" w14:paraId="2340F97E" w14:textId="77777777" w:rsidTr="00F97012">
        <w:tc>
          <w:tcPr>
            <w:tcW w:w="9862" w:type="dxa"/>
          </w:tcPr>
          <w:p w14:paraId="3ADF1AF3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</w:pPr>
            <w:r w:rsidRPr="00D05BAC">
              <w:rPr>
                <w:rFonts w:ascii="Arial Narrow" w:hAnsi="Arial Narrow" w:cstheme="majorHAnsi"/>
                <w:color w:val="000000" w:themeColor="text1"/>
                <w:sz w:val="20"/>
                <w:szCs w:val="20"/>
              </w:rPr>
              <w:t xml:space="preserve">Linea 2 </w:t>
            </w:r>
          </w:p>
          <w:p w14:paraId="1C19C255" w14:textId="77777777" w:rsidR="00117873" w:rsidRPr="00D05BAC" w:rsidRDefault="00117873" w:rsidP="00F97012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2CC3AAAF" w14:textId="77777777" w:rsidR="00DC5A54" w:rsidRDefault="00DC5A54" w:rsidP="00DC5A54">
      <w:pPr>
        <w:pStyle w:val="Paragrafoelenco"/>
        <w:ind w:left="426"/>
        <w:rPr>
          <w:rFonts w:ascii="Arial Narrow" w:hAnsi="Arial Narrow" w:cstheme="majorHAnsi"/>
          <w:b/>
        </w:rPr>
      </w:pPr>
    </w:p>
    <w:p w14:paraId="42C5CDDC" w14:textId="77777777" w:rsidR="00875850" w:rsidRDefault="00875850" w:rsidP="00DC5A54">
      <w:pPr>
        <w:pStyle w:val="Paragrafoelenco"/>
        <w:ind w:left="426"/>
        <w:rPr>
          <w:rFonts w:ascii="Arial Narrow" w:hAnsi="Arial Narrow" w:cstheme="majorHAnsi"/>
          <w:b/>
        </w:rPr>
      </w:pPr>
    </w:p>
    <w:p w14:paraId="1183E7CC" w14:textId="7BAC8B09" w:rsidR="00AF1DB2" w:rsidRDefault="00F06859" w:rsidP="00F06859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RISORSE UMANE E STRUMENTALI </w:t>
      </w:r>
    </w:p>
    <w:p w14:paraId="3C01BA42" w14:textId="77777777" w:rsidR="00F06859" w:rsidRDefault="00F06859" w:rsidP="00F06859">
      <w:pPr>
        <w:pStyle w:val="Paragrafoelenco"/>
        <w:ind w:left="426"/>
        <w:rPr>
          <w:rFonts w:ascii="Arial Narrow" w:hAnsi="Arial Narrow" w:cstheme="majorHAnsi"/>
          <w:b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F06859" w:rsidRPr="00FE78CE" w14:paraId="6F0360A2" w14:textId="77777777" w:rsidTr="00F97012">
        <w:trPr>
          <w:trHeight w:val="290"/>
        </w:trPr>
        <w:tc>
          <w:tcPr>
            <w:tcW w:w="9862" w:type="dxa"/>
          </w:tcPr>
          <w:p w14:paraId="5CC43A74" w14:textId="39029FA3" w:rsidR="00F06859" w:rsidRPr="00FE78CE" w:rsidRDefault="00F06859" w:rsidP="00F06859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5</w:t>
            </w:r>
            <w:r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.1. </w:t>
            </w:r>
            <w:r>
              <w:rPr>
                <w:rFonts w:ascii="Arial Narrow" w:hAnsi="Arial Narrow" w:cstheme="majorHAnsi"/>
                <w:b/>
                <w:sz w:val="20"/>
                <w:szCs w:val="20"/>
              </w:rPr>
              <w:t>Risorse umane e strumentali</w:t>
            </w:r>
          </w:p>
        </w:tc>
      </w:tr>
      <w:tr w:rsidR="00F06859" w:rsidRPr="00B156C8" w14:paraId="5547BBF0" w14:textId="77777777" w:rsidTr="00F97012">
        <w:trPr>
          <w:trHeight w:val="441"/>
        </w:trPr>
        <w:tc>
          <w:tcPr>
            <w:tcW w:w="9862" w:type="dxa"/>
          </w:tcPr>
          <w:p w14:paraId="3DBC2142" w14:textId="2BE2B8D1" w:rsidR="00CF7F18" w:rsidRDefault="00F06859" w:rsidP="00F9701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>si descrivono le risorse per la realizzazione del progetto.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 xml:space="preserve"> Per risorsa si intende</w:t>
            </w:r>
            <w:r w:rsidR="00EE5A03">
              <w:rPr>
                <w:rFonts w:ascii="Arial Narrow" w:hAnsi="Arial Narrow" w:cstheme="majorHAnsi"/>
                <w:sz w:val="20"/>
                <w:szCs w:val="20"/>
              </w:rPr>
              <w:t xml:space="preserve"> qualsiasi elemento che favorisca la buona riuscita del progetto. </w:t>
            </w:r>
          </w:p>
          <w:p w14:paraId="72D453D8" w14:textId="7DE9AC11" w:rsidR="00CF7F18" w:rsidRDefault="00F06859" w:rsidP="00CF7F18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In relazione alle </w:t>
            </w:r>
            <w:r w:rsidRPr="00761C02">
              <w:rPr>
                <w:rFonts w:ascii="Arial Narrow" w:hAnsi="Arial Narrow" w:cstheme="majorHAnsi"/>
                <w:b/>
                <w:sz w:val="20"/>
                <w:szCs w:val="20"/>
              </w:rPr>
              <w:t>risorse umane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, presentare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la </w:t>
            </w:r>
            <w:proofErr w:type="spellStart"/>
            <w:r w:rsidR="00CF7F18">
              <w:rPr>
                <w:rFonts w:ascii="Arial Narrow" w:hAnsi="Arial Narrow" w:cstheme="majorHAnsi"/>
                <w:sz w:val="20"/>
                <w:szCs w:val="20"/>
              </w:rPr>
              <w:t>governance</w:t>
            </w:r>
            <w:proofErr w:type="spellEnd"/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 del progetto, indicando nominativi e ruoli del personale individuato.</w:t>
            </w:r>
          </w:p>
          <w:p w14:paraId="0B86C0C6" w14:textId="75CE7455" w:rsidR="00CF7F18" w:rsidRDefault="00CF7F18" w:rsidP="00CF7F18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Vista la quantità e la qualità del lavoro assegnato in gestione esterna attraverso il presente Avviso e le modalità </w:t>
            </w:r>
            <w:r w:rsidR="00DD04FA">
              <w:rPr>
                <w:rFonts w:ascii="Arial Narrow" w:hAnsi="Arial Narrow" w:cstheme="majorHAnsi"/>
                <w:sz w:val="20"/>
                <w:szCs w:val="20"/>
              </w:rPr>
              <w:t xml:space="preserve">e i tempi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di verifica del raggiungimento degli obiettivi sui target di beneficiari presi in carico, è indispensabile che il soggetto esecutore definisca precisamente ruoli, funzioni e nomine di quanti più operatori possibili necessari per la realizzazione del progetto secondo i termini indicati nell’Avviso. Si sottolinea l’importanza di avere chiaro il quadro delle posizioni </w:t>
            </w:r>
            <w:r w:rsidR="00761C02">
              <w:rPr>
                <w:rFonts w:ascii="Arial Narrow" w:hAnsi="Arial Narrow" w:cstheme="majorHAnsi"/>
                <w:sz w:val="20"/>
                <w:szCs w:val="20"/>
              </w:rPr>
              <w:t xml:space="preserve">da coprire </w:t>
            </w:r>
            <w:r>
              <w:rPr>
                <w:rFonts w:ascii="Arial Narrow" w:hAnsi="Arial Narrow" w:cstheme="majorHAnsi"/>
                <w:sz w:val="20"/>
                <w:szCs w:val="20"/>
              </w:rPr>
              <w:t>e dell</w:t>
            </w:r>
            <w:r w:rsidR="00761C02">
              <w:rPr>
                <w:rFonts w:ascii="Arial Narrow" w:hAnsi="Arial Narrow" w:cstheme="majorHAnsi"/>
                <w:sz w:val="20"/>
                <w:szCs w:val="20"/>
              </w:rPr>
              <w:t>e disponibilità di operatori</w:t>
            </w:r>
            <w:r>
              <w:rPr>
                <w:rFonts w:ascii="Arial Narrow" w:hAnsi="Arial Narrow" w:cstheme="majorHAnsi"/>
                <w:sz w:val="20"/>
                <w:szCs w:val="20"/>
              </w:rPr>
              <w:t>, già in fase di proposta progettuale, in quanto le attività devono essere immediatamente attivate, una volta formalizzata l’individuazione del soggetto esecutore</w:t>
            </w:r>
            <w:r w:rsidR="00761C02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  <w:p w14:paraId="0A8C9CF3" w14:textId="1B2D8A9B" w:rsidR="00CF7F18" w:rsidRDefault="00642A58" w:rsidP="00CF7F18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Delle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 risorse umane </w:t>
            </w:r>
            <w:r w:rsidR="00761C02">
              <w:rPr>
                <w:rFonts w:ascii="Arial Narrow" w:hAnsi="Arial Narrow" w:cstheme="majorHAnsi"/>
                <w:sz w:val="20"/>
                <w:szCs w:val="20"/>
              </w:rPr>
              <w:t xml:space="preserve">già individuate e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inserite nel progetto,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si deve </w:t>
            </w:r>
            <w:r w:rsidR="00CF7F18">
              <w:rPr>
                <w:rFonts w:ascii="Arial Narrow" w:hAnsi="Arial Narrow" w:cstheme="majorHAnsi"/>
                <w:sz w:val="20"/>
                <w:szCs w:val="20"/>
              </w:rPr>
              <w:t xml:space="preserve">specifica per ciascuna nome e cognome, titolo di studio, anni di esperienza in interventi e servizi per il lavoro e/o nella relazione con persone in condizione di </w:t>
            </w:r>
            <w:proofErr w:type="spellStart"/>
            <w:r w:rsidR="00CF7F18">
              <w:rPr>
                <w:rFonts w:ascii="Arial Narrow" w:hAnsi="Arial Narrow" w:cstheme="majorHAnsi"/>
                <w:sz w:val="20"/>
                <w:szCs w:val="20"/>
              </w:rPr>
              <w:t>multiproblematicità</w:t>
            </w:r>
            <w:proofErr w:type="spellEnd"/>
            <w:r w:rsidR="00CF7F18">
              <w:rPr>
                <w:rFonts w:ascii="Arial Narrow" w:hAnsi="Arial Narrow" w:cstheme="majorHAnsi"/>
                <w:sz w:val="20"/>
                <w:szCs w:val="20"/>
              </w:rPr>
              <w:t>.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</w:p>
          <w:p w14:paraId="47C114CC" w14:textId="103DD9ED" w:rsidR="00B01691" w:rsidRPr="00B156C8" w:rsidRDefault="00761C02" w:rsidP="00EE5A03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In relazione alle risorse strumentali</w:t>
            </w:r>
            <w:r w:rsidR="00642A58">
              <w:rPr>
                <w:rFonts w:ascii="Arial Narrow" w:hAnsi="Arial Narrow" w:cstheme="majorHAnsi"/>
                <w:sz w:val="20"/>
                <w:szCs w:val="20"/>
              </w:rPr>
              <w:t xml:space="preserve">, devono essere 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>elencate</w:t>
            </w:r>
            <w:r w:rsidR="00642A58">
              <w:rPr>
                <w:rFonts w:ascii="Arial Narrow" w:hAnsi="Arial Narrow" w:cstheme="majorHAnsi"/>
                <w:sz w:val="20"/>
                <w:szCs w:val="20"/>
              </w:rPr>
              <w:t xml:space="preserve"> quelle che si intende mettere a disposizione del progetto</w:t>
            </w:r>
            <w:r w:rsidR="00B01691">
              <w:rPr>
                <w:rFonts w:ascii="Arial Narrow" w:hAnsi="Arial Narrow" w:cstheme="majorHAnsi"/>
                <w:sz w:val="20"/>
                <w:szCs w:val="20"/>
              </w:rPr>
              <w:t xml:space="preserve"> (quali, per esempio, locali o “luoghi altri” per la realizzazione delle attività, strumentazione tecnologica e digitale, mezzi di trasporto, …) dalla disponibilità delle quali emerga il plus di questa proposta progettuale rispetto alle altre. Non è necessario elencare le risorse e gli strumenti d’uso quotidiano, ma quelli che “possono fare la differenza” in relazione al target, alle finalità o alle modalità di realizzazione degli interventi.</w:t>
            </w:r>
          </w:p>
        </w:tc>
      </w:tr>
      <w:tr w:rsidR="00EE5A03" w:rsidRPr="00B156C8" w14:paraId="5BD72B1C" w14:textId="77777777" w:rsidTr="00F97012">
        <w:trPr>
          <w:trHeight w:val="441"/>
        </w:trPr>
        <w:tc>
          <w:tcPr>
            <w:tcW w:w="9862" w:type="dxa"/>
          </w:tcPr>
          <w:p w14:paraId="763EA1EE" w14:textId="77777777" w:rsidR="00EE5A03" w:rsidRPr="00B156C8" w:rsidRDefault="00EE5A03" w:rsidP="00F9701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8A6CF73" w14:textId="77777777" w:rsidR="000D2A4A" w:rsidRDefault="000D2A4A">
      <w:pPr>
        <w:spacing w:after="0" w:line="240" w:lineRule="auto"/>
        <w:ind w:left="0" w:firstLine="0"/>
        <w:rPr>
          <w:rFonts w:ascii="Arial Narrow" w:hAnsi="Arial Narrow" w:cstheme="majorHAnsi"/>
          <w:sz w:val="22"/>
        </w:rPr>
      </w:pPr>
    </w:p>
    <w:p w14:paraId="2F8D573F" w14:textId="77777777" w:rsidR="00875850" w:rsidRDefault="00875850">
      <w:pPr>
        <w:spacing w:after="0" w:line="240" w:lineRule="auto"/>
        <w:ind w:left="0" w:firstLine="0"/>
        <w:rPr>
          <w:rFonts w:ascii="Arial Narrow" w:hAnsi="Arial Narrow" w:cstheme="majorHAnsi"/>
          <w:sz w:val="22"/>
        </w:rPr>
      </w:pPr>
    </w:p>
    <w:p w14:paraId="13985B76" w14:textId="77777777" w:rsidR="00781F6B" w:rsidRDefault="00781F6B">
      <w:pPr>
        <w:spacing w:after="0" w:line="240" w:lineRule="auto"/>
        <w:ind w:left="0" w:firstLine="0"/>
        <w:rPr>
          <w:rFonts w:ascii="Arial Narrow" w:hAnsi="Arial Narrow" w:cstheme="majorHAnsi"/>
          <w:sz w:val="22"/>
        </w:rPr>
      </w:pPr>
    </w:p>
    <w:p w14:paraId="2365588A" w14:textId="4DC18A89" w:rsidR="00F06859" w:rsidRDefault="00F01A08" w:rsidP="00F06859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>PIANO FINANZIARIO COMPLESSIVO</w:t>
      </w:r>
    </w:p>
    <w:p w14:paraId="1BADE20E" w14:textId="450D3CAB" w:rsidR="00DC5A54" w:rsidRPr="00DC5A54" w:rsidRDefault="00DC5A54" w:rsidP="00E5531A">
      <w:pPr>
        <w:spacing w:after="0" w:line="240" w:lineRule="auto"/>
        <w:ind w:left="0" w:hanging="11"/>
        <w:jc w:val="both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 xml:space="preserve">Il piano finanziario complessivo è definito in funzione di quanto approvato nel PAR </w:t>
      </w:r>
      <w:proofErr w:type="spellStart"/>
      <w:r>
        <w:rPr>
          <w:rFonts w:ascii="Arial Narrow" w:hAnsi="Arial Narrow" w:cstheme="majorHAnsi"/>
          <w:sz w:val="20"/>
          <w:szCs w:val="20"/>
        </w:rPr>
        <w:t>VdA</w:t>
      </w:r>
      <w:proofErr w:type="spellEnd"/>
      <w:r>
        <w:rPr>
          <w:rFonts w:ascii="Arial Narrow" w:hAnsi="Arial Narrow" w:cstheme="majorHAnsi"/>
          <w:sz w:val="20"/>
          <w:szCs w:val="20"/>
        </w:rPr>
        <w:t xml:space="preserve"> e di quanto richiesto nell’Avviso. Non è richiesta alcuna ulteriore compilazione. In fase di attuazione del progetto, in base all’</w:t>
      </w:r>
      <w:proofErr w:type="spellStart"/>
      <w:r>
        <w:rPr>
          <w:rFonts w:ascii="Arial Narrow" w:hAnsi="Arial Narrow" w:cstheme="majorHAnsi"/>
          <w:sz w:val="20"/>
          <w:szCs w:val="20"/>
        </w:rPr>
        <w:t>assessment</w:t>
      </w:r>
      <w:proofErr w:type="spellEnd"/>
      <w:r>
        <w:rPr>
          <w:rFonts w:ascii="Arial Narrow" w:hAnsi="Arial Narrow" w:cstheme="majorHAnsi"/>
          <w:sz w:val="20"/>
          <w:szCs w:val="20"/>
        </w:rPr>
        <w:t xml:space="preserve"> dei beneficiari effettuato dagli operatori del CPI, sarà pos</w:t>
      </w:r>
      <w:r w:rsidRPr="00DC5A54">
        <w:rPr>
          <w:rFonts w:ascii="Arial Narrow" w:hAnsi="Arial Narrow" w:cstheme="majorHAnsi"/>
          <w:sz w:val="20"/>
          <w:szCs w:val="20"/>
        </w:rPr>
        <w:t>sibile</w:t>
      </w:r>
      <w:r>
        <w:rPr>
          <w:rFonts w:ascii="Arial Narrow" w:hAnsi="Arial Narrow" w:cstheme="majorHAnsi"/>
          <w:sz w:val="20"/>
          <w:szCs w:val="20"/>
        </w:rPr>
        <w:t>, se necessario, proporre delle variazioni finanziarie tra Linee di intervento e tra voci di spesa per adeguare il progetto alle esigenze dei beneficiari, rimanendo entro i limiti di finanziamento massimo assegnato (</w:t>
      </w:r>
      <w:r w:rsidRPr="00DC5A54">
        <w:rPr>
          <w:rFonts w:ascii="Arial Narrow" w:hAnsi="Arial Narrow" w:cstheme="majorHAnsi"/>
          <w:sz w:val="20"/>
          <w:szCs w:val="20"/>
        </w:rPr>
        <w:t xml:space="preserve">981.198,00 €). Non è possibile effettuare variazioni </w:t>
      </w:r>
      <w:r>
        <w:rPr>
          <w:rFonts w:ascii="Arial Narrow" w:hAnsi="Arial Narrow" w:cstheme="majorHAnsi"/>
          <w:sz w:val="20"/>
          <w:szCs w:val="20"/>
        </w:rPr>
        <w:t>nell’utilizzo dei fondi: le spese caricate su fondo regionale non posso essere pagate con fondi GOL.</w:t>
      </w:r>
    </w:p>
    <w:p w14:paraId="60C1E8BD" w14:textId="77777777" w:rsidR="00DC5A54" w:rsidRPr="00DC5A54" w:rsidRDefault="00DC5A54" w:rsidP="00DC5A54">
      <w:pPr>
        <w:spacing w:after="0" w:line="240" w:lineRule="auto"/>
        <w:ind w:left="0" w:hanging="11"/>
        <w:jc w:val="both"/>
        <w:rPr>
          <w:rFonts w:ascii="Arial Narrow" w:hAnsi="Arial Narrow" w:cstheme="majorHAnsi"/>
          <w:sz w:val="20"/>
          <w:szCs w:val="20"/>
        </w:rPr>
      </w:pPr>
    </w:p>
    <w:tbl>
      <w:tblPr>
        <w:tblW w:w="5006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98"/>
        <w:gridCol w:w="1366"/>
        <w:gridCol w:w="1455"/>
        <w:gridCol w:w="1278"/>
        <w:gridCol w:w="1413"/>
      </w:tblGrid>
      <w:tr w:rsidR="00F01A08" w:rsidRPr="00C6663D" w14:paraId="48C70DDF" w14:textId="77777777" w:rsidTr="00BD4DF1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9BD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Linea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DD2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Azioni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C5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Importo TOTALE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74F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di</w:t>
            </w:r>
            <w:proofErr w:type="gramEnd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cui </w:t>
            </w: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br/>
              <w:t>su risorse GOL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983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di</w:t>
            </w:r>
            <w:proofErr w:type="gramEnd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cui </w:t>
            </w: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br/>
              <w:t>su risorse REG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C3C6" w14:textId="77777777" w:rsidR="00F01A08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importo</w:t>
            </w:r>
            <w:proofErr w:type="gramEnd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</w:t>
            </w:r>
          </w:p>
          <w:p w14:paraId="74284AB6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complessivo</w:t>
            </w:r>
            <w:proofErr w:type="gramEnd"/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br/>
              <w:t>per Linea</w:t>
            </w:r>
          </w:p>
        </w:tc>
      </w:tr>
      <w:tr w:rsidR="00F01A08" w:rsidRPr="00C6663D" w14:paraId="0846B889" w14:textId="77777777" w:rsidTr="00BD4DF1">
        <w:trPr>
          <w:trHeight w:val="315"/>
        </w:trPr>
        <w:tc>
          <w:tcPr>
            <w:tcW w:w="280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76BF144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1</w:t>
            </w:r>
          </w:p>
        </w:tc>
        <w:tc>
          <w:tcPr>
            <w:tcW w:w="186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3137B99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orientamento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specialistico adulti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D795168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152.930,00 €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234DECA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152.930,00 €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153EDA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-   €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D2279E" w14:textId="7A70FEE3" w:rsidR="00F01A08" w:rsidRPr="00C6663D" w:rsidRDefault="002F0244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Cs w:val="18"/>
              </w:rPr>
              <w:t>7</w:t>
            </w:r>
            <w:r w:rsidR="00F01A08"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49.417,10 € </w:t>
            </w:r>
          </w:p>
        </w:tc>
      </w:tr>
      <w:tr w:rsidR="00F01A08" w:rsidRPr="00C6663D" w14:paraId="5D625CF3" w14:textId="77777777" w:rsidTr="00BD4DF1">
        <w:trPr>
          <w:trHeight w:val="300"/>
        </w:trPr>
        <w:tc>
          <w:tcPr>
            <w:tcW w:w="280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14F9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28B4695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percorsi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di formazione in competenze base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41FAFD4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129.340,80 €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EA9087F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129.340,80 €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5B7B79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-   € 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0D2E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  <w:tr w:rsidR="00F01A08" w:rsidRPr="00C6663D" w14:paraId="2AABB346" w14:textId="77777777" w:rsidTr="00BD4DF1">
        <w:trPr>
          <w:trHeight w:val="300"/>
        </w:trPr>
        <w:tc>
          <w:tcPr>
            <w:tcW w:w="280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BBCF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1F5AC65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tirocini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adulti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8E38160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467.146,30 €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AE6FBD1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212.904,00 €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A5766C1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254.242,30 € 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CE30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  <w:tr w:rsidR="00F01A08" w:rsidRPr="00C6663D" w14:paraId="5F75D271" w14:textId="77777777" w:rsidTr="00BD4DF1">
        <w:trPr>
          <w:trHeight w:val="30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80941E0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2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630DFC1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orientamento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specialistico giovani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C04BD7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  22.380,00 €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CE63E1A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22.380,00 €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7E92F2F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-   €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7C3D957" w14:textId="5BEF4DAA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2</w:t>
            </w:r>
            <w:r w:rsidR="002F0244">
              <w:rPr>
                <w:rFonts w:ascii="Calibri" w:eastAsia="Times New Roman" w:hAnsi="Calibri" w:cs="Calibri"/>
                <w:b/>
                <w:bCs/>
                <w:szCs w:val="18"/>
              </w:rPr>
              <w:t>2</w:t>
            </w: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1.747,20 € </w:t>
            </w:r>
          </w:p>
        </w:tc>
      </w:tr>
      <w:tr w:rsidR="00F01A08" w:rsidRPr="00C6663D" w14:paraId="734EECE9" w14:textId="77777777" w:rsidTr="00BD4DF1">
        <w:trPr>
          <w:trHeight w:val="3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3236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2EE1072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accompagnamento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al lavoro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1F99C31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  44.760,00 €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E9AECF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44.760,00 €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E43614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-   € 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6B45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  <w:tr w:rsidR="00F01A08" w:rsidRPr="00C6663D" w14:paraId="32BB83A9" w14:textId="77777777" w:rsidTr="00BD4DF1">
        <w:trPr>
          <w:trHeight w:val="3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A559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94B272A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percorsi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di formazione  di aggiornamento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32A5C4F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  86.227,20 €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B242BD4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86.227,20 €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5B2116C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-   € 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38EC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  <w:tr w:rsidR="00F01A08" w:rsidRPr="00C6663D" w14:paraId="1A64EAB2" w14:textId="77777777" w:rsidTr="00BD4DF1">
        <w:trPr>
          <w:trHeight w:val="30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C0A3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40909AE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tirocini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giovani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9C5113C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  68.380,00 €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832E709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51.936,00 €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3D645F9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16.444,00 € 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250B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  <w:tr w:rsidR="00F01A08" w:rsidRPr="00C6663D" w14:paraId="50849544" w14:textId="77777777" w:rsidTr="002F0244">
        <w:trPr>
          <w:trHeight w:val="3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8C5E05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>1+2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FFB7DD" w14:textId="77777777" w:rsidR="00F01A08" w:rsidRPr="00C6663D" w:rsidRDefault="00F01A08" w:rsidP="00BD4DF1">
            <w:pPr>
              <w:spacing w:after="0" w:line="240" w:lineRule="auto"/>
              <w:rPr>
                <w:rFonts w:ascii="Calibri" w:eastAsia="Times New Roman" w:hAnsi="Calibri" w:cs="Calibri"/>
                <w:szCs w:val="18"/>
              </w:rPr>
            </w:pPr>
            <w:proofErr w:type="gramStart"/>
            <w:r w:rsidRPr="00C6663D">
              <w:rPr>
                <w:rFonts w:ascii="Calibri" w:eastAsia="Times New Roman" w:hAnsi="Calibri" w:cs="Calibri"/>
                <w:szCs w:val="18"/>
              </w:rPr>
              <w:t>attività</w:t>
            </w:r>
            <w:proofErr w:type="gramEnd"/>
            <w:r w:rsidRPr="00C6663D">
              <w:rPr>
                <w:rFonts w:ascii="Calibri" w:eastAsia="Times New Roman" w:hAnsi="Calibri" w:cs="Calibri"/>
                <w:szCs w:val="18"/>
              </w:rPr>
              <w:t xml:space="preserve"> trasversali di coordinamento e gestione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3D6F27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  10.033,70 €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DE0B27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                -  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5EA4CB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</w:rPr>
            </w:pPr>
            <w:r w:rsidRPr="00C6663D">
              <w:rPr>
                <w:rFonts w:ascii="Calibri" w:eastAsia="Times New Roman" w:hAnsi="Calibri" w:cs="Calibri"/>
                <w:szCs w:val="18"/>
              </w:rPr>
              <w:t xml:space="preserve">    10.033,70 €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E4E07A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10.033,70 € </w:t>
            </w:r>
          </w:p>
        </w:tc>
      </w:tr>
      <w:tr w:rsidR="00F01A08" w:rsidRPr="00C6663D" w14:paraId="39432157" w14:textId="77777777" w:rsidTr="002F0244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2FBE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3DEE" w14:textId="77777777" w:rsidR="00F01A08" w:rsidRPr="00C6663D" w:rsidRDefault="00F01A08" w:rsidP="00BD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5E3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981.198,00 €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8AB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   700.478,00 €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E4D8" w14:textId="77777777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C6663D">
              <w:rPr>
                <w:rFonts w:ascii="Calibri" w:eastAsia="Times New Roman" w:hAnsi="Calibri" w:cs="Calibri"/>
                <w:b/>
                <w:bCs/>
                <w:szCs w:val="18"/>
              </w:rPr>
              <w:t xml:space="preserve">  280.720,00 €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849FB87" w14:textId="06834EB3" w:rsidR="00F01A08" w:rsidRPr="00C6663D" w:rsidRDefault="00F01A08" w:rsidP="00BD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</w:rPr>
            </w:pPr>
          </w:p>
        </w:tc>
      </w:tr>
    </w:tbl>
    <w:p w14:paraId="3320A5C1" w14:textId="77777777" w:rsidR="00117873" w:rsidRDefault="00117873" w:rsidP="00117873">
      <w:pPr>
        <w:rPr>
          <w:rFonts w:ascii="Arial Narrow" w:hAnsi="Arial Narrow" w:cstheme="majorHAnsi"/>
          <w:b/>
          <w:sz w:val="22"/>
        </w:rPr>
      </w:pPr>
    </w:p>
    <w:p w14:paraId="3AE3D1C2" w14:textId="77777777" w:rsidR="000E7BF8" w:rsidRDefault="000E7BF8" w:rsidP="000E7BF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5C58E20E" w14:textId="77777777" w:rsidR="00875850" w:rsidRDefault="00875850" w:rsidP="000E7BF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58E50894" w14:textId="77777777" w:rsidR="00875850" w:rsidRDefault="00875850" w:rsidP="000E7BF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27366BC9" w14:textId="77777777" w:rsidR="00875850" w:rsidRDefault="00875850" w:rsidP="000E7BF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6DD1CFD7" w14:textId="77777777" w:rsidR="00875850" w:rsidRDefault="00875850" w:rsidP="000E7BF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14EC9751" w14:textId="39D9CB1F" w:rsidR="00F01A08" w:rsidRDefault="00F01A08" w:rsidP="00396D81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  <w:sz w:val="22"/>
        </w:rPr>
      </w:pPr>
      <w:r>
        <w:rPr>
          <w:rFonts w:ascii="Arial Narrow" w:hAnsi="Arial Narrow" w:cstheme="majorHAnsi"/>
          <w:b/>
          <w:sz w:val="22"/>
        </w:rPr>
        <w:t>CRONOPROGRAMMA PROCEDURALE E DI REALIZZAZIONE DEGLI OBIETTIVI</w:t>
      </w:r>
    </w:p>
    <w:p w14:paraId="60F88A2D" w14:textId="4208A983" w:rsidR="00F01A08" w:rsidRDefault="00E5531A" w:rsidP="00E5531A">
      <w:pPr>
        <w:jc w:val="both"/>
        <w:rPr>
          <w:rFonts w:ascii="Arial Narrow" w:hAnsi="Arial Narrow" w:cstheme="majorHAnsi"/>
          <w:sz w:val="20"/>
          <w:szCs w:val="20"/>
        </w:rPr>
      </w:pPr>
      <w:r w:rsidRPr="00E5531A">
        <w:rPr>
          <w:rFonts w:ascii="Arial Narrow" w:hAnsi="Arial Narrow" w:cstheme="majorHAnsi"/>
          <w:sz w:val="20"/>
          <w:szCs w:val="20"/>
        </w:rPr>
        <w:t xml:space="preserve">Il cronoprogramma procedurale </w:t>
      </w:r>
      <w:r w:rsidR="00717E86">
        <w:rPr>
          <w:rFonts w:ascii="Arial Narrow" w:hAnsi="Arial Narrow" w:cstheme="majorHAnsi"/>
          <w:sz w:val="20"/>
          <w:szCs w:val="20"/>
        </w:rPr>
        <w:t xml:space="preserve">sarà </w:t>
      </w:r>
      <w:r>
        <w:rPr>
          <w:rFonts w:ascii="Arial Narrow" w:hAnsi="Arial Narrow" w:cstheme="majorHAnsi"/>
          <w:sz w:val="20"/>
          <w:szCs w:val="20"/>
        </w:rPr>
        <w:t xml:space="preserve">definito in funzione del raggiungimento dei target e </w:t>
      </w:r>
      <w:proofErr w:type="spellStart"/>
      <w:r>
        <w:rPr>
          <w:rFonts w:ascii="Arial Narrow" w:hAnsi="Arial Narrow" w:cstheme="majorHAnsi"/>
          <w:sz w:val="20"/>
          <w:szCs w:val="20"/>
        </w:rPr>
        <w:t>milestones</w:t>
      </w:r>
      <w:proofErr w:type="spellEnd"/>
      <w:r>
        <w:rPr>
          <w:rFonts w:ascii="Arial Narrow" w:hAnsi="Arial Narrow" w:cstheme="majorHAnsi"/>
          <w:sz w:val="20"/>
          <w:szCs w:val="20"/>
        </w:rPr>
        <w:t xml:space="preserve"> assegnati alla Regione Valle d’Aosta. È importante che se ne rispettino le scadenze e, nel caso in cui si registrino dei rallentamenti, si intervenga per </w:t>
      </w:r>
      <w:r w:rsidR="004F05CC">
        <w:rPr>
          <w:rFonts w:ascii="Arial Narrow" w:hAnsi="Arial Narrow" w:cstheme="majorHAnsi"/>
          <w:sz w:val="20"/>
          <w:szCs w:val="20"/>
        </w:rPr>
        <w:t>p</w:t>
      </w:r>
      <w:r>
        <w:rPr>
          <w:rFonts w:ascii="Arial Narrow" w:hAnsi="Arial Narrow" w:cstheme="majorHAnsi"/>
          <w:sz w:val="20"/>
          <w:szCs w:val="20"/>
        </w:rPr>
        <w:t>o</w:t>
      </w:r>
      <w:r w:rsidR="004F05CC">
        <w:rPr>
          <w:rFonts w:ascii="Arial Narrow" w:hAnsi="Arial Narrow" w:cstheme="majorHAnsi"/>
          <w:sz w:val="20"/>
          <w:szCs w:val="20"/>
        </w:rPr>
        <w:t>r</w:t>
      </w:r>
      <w:r>
        <w:rPr>
          <w:rFonts w:ascii="Arial Narrow" w:hAnsi="Arial Narrow" w:cstheme="majorHAnsi"/>
          <w:sz w:val="20"/>
          <w:szCs w:val="20"/>
        </w:rPr>
        <w:t>vi rimedio nel più breve tempo possibile. All’interno del prospetto</w:t>
      </w:r>
      <w:r w:rsidR="00717E86">
        <w:rPr>
          <w:rFonts w:ascii="Arial Narrow" w:hAnsi="Arial Narrow" w:cstheme="majorHAnsi"/>
          <w:sz w:val="20"/>
          <w:szCs w:val="20"/>
        </w:rPr>
        <w:t xml:space="preserve"> devono essere </w:t>
      </w:r>
      <w:r w:rsidR="00DD2187">
        <w:rPr>
          <w:rFonts w:ascii="Arial Narrow" w:hAnsi="Arial Narrow" w:cstheme="majorHAnsi"/>
          <w:sz w:val="20"/>
          <w:szCs w:val="20"/>
        </w:rPr>
        <w:t xml:space="preserve">inseriti i numeri dei beneficiari e/o delle attività da avviare nel bimestre indicato. Il termine di tutte le attività è previsto </w:t>
      </w:r>
      <w:r w:rsidR="007F5B59">
        <w:rPr>
          <w:rFonts w:ascii="Arial Narrow" w:hAnsi="Arial Narrow" w:cstheme="majorHAnsi"/>
          <w:sz w:val="20"/>
          <w:szCs w:val="20"/>
        </w:rPr>
        <w:t>per il 31 dicembre 2023.</w:t>
      </w:r>
    </w:p>
    <w:p w14:paraId="12A2D379" w14:textId="77777777" w:rsidR="007F5B59" w:rsidRPr="00E5531A" w:rsidRDefault="007F5B59" w:rsidP="00E5531A">
      <w:pPr>
        <w:jc w:val="both"/>
        <w:rPr>
          <w:rFonts w:ascii="Arial Narrow" w:hAnsi="Arial Narrow" w:cstheme="majorHAnsi"/>
          <w:sz w:val="20"/>
          <w:szCs w:val="20"/>
        </w:rPr>
      </w:pPr>
    </w:p>
    <w:p w14:paraId="4AD7E69D" w14:textId="77777777" w:rsidR="00E5531A" w:rsidRDefault="00E5531A" w:rsidP="00F94718">
      <w:pPr>
        <w:rPr>
          <w:rFonts w:ascii="Arial Narrow" w:hAnsi="Arial Narrow" w:cstheme="majorHAnsi"/>
          <w:b/>
          <w:sz w:val="22"/>
        </w:rPr>
      </w:pPr>
    </w:p>
    <w:tbl>
      <w:tblPr>
        <w:tblW w:w="8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0"/>
        <w:gridCol w:w="404"/>
        <w:gridCol w:w="477"/>
        <w:gridCol w:w="484"/>
        <w:gridCol w:w="507"/>
        <w:gridCol w:w="551"/>
        <w:gridCol w:w="481"/>
        <w:gridCol w:w="357"/>
        <w:gridCol w:w="416"/>
      </w:tblGrid>
      <w:tr w:rsidR="00582CE8" w:rsidRPr="00AF06ED" w14:paraId="42AFF902" w14:textId="17642FC1" w:rsidTr="0062594F">
        <w:trPr>
          <w:trHeight w:val="300"/>
          <w:jc w:val="center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FE7" w14:textId="77777777" w:rsidR="00582CE8" w:rsidRPr="00AF06ED" w:rsidRDefault="00582CE8" w:rsidP="00BD4D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attività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AF0" w14:textId="762F69B3" w:rsidR="00582CE8" w:rsidRPr="00AF06ED" w:rsidRDefault="00582CE8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>2022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C312" w14:textId="116F20FB" w:rsidR="00582CE8" w:rsidRPr="00AF06ED" w:rsidRDefault="00582CE8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>2023</w:t>
            </w:r>
          </w:p>
        </w:tc>
      </w:tr>
      <w:tr w:rsidR="00951662" w:rsidRPr="00AF06ED" w14:paraId="406DB3CE" w14:textId="77777777" w:rsidTr="00EE298C">
        <w:trPr>
          <w:trHeight w:val="390"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C6D" w14:textId="77777777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30CE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set</w:t>
            </w:r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ott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48B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spellStart"/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nov</w:t>
            </w:r>
            <w:proofErr w:type="spellEnd"/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t xml:space="preserve"> </w:t>
            </w:r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dic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669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spellStart"/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gen</w:t>
            </w:r>
            <w:proofErr w:type="spellEnd"/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feb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152F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mar</w:t>
            </w:r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apr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7A26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spellStart"/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mag</w:t>
            </w:r>
            <w:proofErr w:type="spellEnd"/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giu</w:t>
            </w:r>
            <w:proofErr w:type="spellEnd"/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E7FC" w14:textId="77777777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spellStart"/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lug</w:t>
            </w:r>
            <w:proofErr w:type="spellEnd"/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  <w:t>ago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FCD0D" w14:textId="3B6AD685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set</w:t>
            </w:r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ott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4088" w14:textId="0CB47B98" w:rsidR="00951662" w:rsidRPr="00AF06ED" w:rsidRDefault="00951662" w:rsidP="00582C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proofErr w:type="spellStart"/>
            <w:proofErr w:type="gramStart"/>
            <w:r w:rsidRPr="00AF06ED">
              <w:rPr>
                <w:rFonts w:ascii="Garamond" w:eastAsia="Times New Roman" w:hAnsi="Garamond" w:cs="Calibri"/>
                <w:b/>
                <w:bCs/>
              </w:rPr>
              <w:t>nov</w:t>
            </w:r>
            <w:proofErr w:type="spellEnd"/>
            <w:proofErr w:type="gramEnd"/>
            <w:r w:rsidRPr="00AF06ED">
              <w:rPr>
                <w:rFonts w:ascii="Garamond" w:eastAsia="Times New Roman" w:hAnsi="Garamond" w:cs="Calibri"/>
                <w:b/>
                <w:bCs/>
              </w:rPr>
              <w:br/>
            </w:r>
            <w:proofErr w:type="spellStart"/>
            <w:r w:rsidRPr="00AF06ED">
              <w:rPr>
                <w:rFonts w:ascii="Garamond" w:eastAsia="Times New Roman" w:hAnsi="Garamond" w:cs="Calibri"/>
                <w:b/>
                <w:bCs/>
              </w:rPr>
              <w:t>dic</w:t>
            </w:r>
            <w:proofErr w:type="spellEnd"/>
          </w:p>
        </w:tc>
      </w:tr>
      <w:tr w:rsidR="00951662" w:rsidRPr="00AF06ED" w14:paraId="20EDDDAF" w14:textId="77777777" w:rsidTr="00EE298C">
        <w:trPr>
          <w:trHeight w:val="255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BE53" w14:textId="20ADC01A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>
              <w:rPr>
                <w:rFonts w:ascii="Garamond" w:eastAsia="Times New Roman" w:hAnsi="Garamond" w:cs="Calibri"/>
              </w:rPr>
              <w:t>assegnazione</w:t>
            </w:r>
            <w:proofErr w:type="gramEnd"/>
            <w:r>
              <w:rPr>
                <w:rFonts w:ascii="Garamond" w:eastAsia="Times New Roman" w:hAnsi="Garamond" w:cs="Calibri"/>
              </w:rPr>
              <w:t xml:space="preserve"> a P</w:t>
            </w:r>
            <w:r w:rsidRPr="00AF06ED">
              <w:rPr>
                <w:rFonts w:ascii="Garamond" w:eastAsia="Times New Roman" w:hAnsi="Garamond" w:cs="Calibri"/>
              </w:rPr>
              <w:t>ercorso 4</w:t>
            </w:r>
            <w:r>
              <w:rPr>
                <w:rFonts w:ascii="Garamond" w:eastAsia="Times New Roman" w:hAnsi="Garamond" w:cs="Calibri"/>
              </w:rPr>
              <w:t xml:space="preserve"> (470 beneficiari)</w:t>
            </w:r>
            <w:r w:rsidR="00EE298C">
              <w:rPr>
                <w:rFonts w:ascii="Garamond" w:eastAsia="Times New Roman" w:hAnsi="Garamond" w:cs="Calibri"/>
              </w:rPr>
              <w:t xml:space="preserve"> da parte del CPI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2AC" w14:textId="1D3FC8CF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250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E54" w14:textId="6E363373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220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414B" w14:textId="788EB6BE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FD9" w14:textId="16058C5D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D5D" w14:textId="6DE690A4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0FC" w14:textId="267C4AEB" w:rsidR="00951662" w:rsidRPr="005B78DC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AEA0D" w14:textId="77777777" w:rsidR="00951662" w:rsidRPr="005B78DC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5F0" w14:textId="77777777" w:rsidR="00951662" w:rsidRPr="005B78DC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5631C214" w14:textId="77777777" w:rsidTr="00EE298C">
        <w:trPr>
          <w:trHeight w:val="130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56A4" w14:textId="77777777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>
              <w:rPr>
                <w:rFonts w:ascii="Garamond" w:eastAsia="Times New Roman" w:hAnsi="Garamond" w:cs="Calibri"/>
              </w:rPr>
              <w:t>presentazi</w:t>
            </w:r>
            <w:r w:rsidRPr="00AF06ED">
              <w:rPr>
                <w:rFonts w:ascii="Garamond" w:eastAsia="Times New Roman" w:hAnsi="Garamond" w:cs="Calibri"/>
              </w:rPr>
              <w:t>one</w:t>
            </w:r>
            <w:proofErr w:type="gramEnd"/>
            <w:r w:rsidRPr="00AF06ED">
              <w:rPr>
                <w:rFonts w:ascii="Garamond" w:eastAsia="Times New Roman" w:hAnsi="Garamond" w:cs="Calibri"/>
              </w:rPr>
              <w:t xml:space="preserve"> casi e assegnazione tutor</w:t>
            </w:r>
            <w:r>
              <w:rPr>
                <w:rFonts w:ascii="Garamond" w:eastAsia="Times New Roman" w:hAnsi="Garamond" w:cs="Calibri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486" w14:textId="4147E102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A0F" w14:textId="7D8FE642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FD2" w14:textId="14817EB2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B57" w14:textId="46E62AEF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2C8" w14:textId="0709FC7A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54E4" w14:textId="25278C25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86BB0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9B7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048849E3" w14:textId="77777777" w:rsidTr="00EE298C">
        <w:trPr>
          <w:trHeight w:val="204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640A" w14:textId="77777777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 w:rsidRPr="00AF06ED">
              <w:rPr>
                <w:rFonts w:ascii="Garamond" w:eastAsia="Times New Roman" w:hAnsi="Garamond" w:cs="Calibri"/>
              </w:rPr>
              <w:t>orientamento</w:t>
            </w:r>
            <w:proofErr w:type="gramEnd"/>
            <w:r w:rsidRPr="00AF06ED">
              <w:rPr>
                <w:rFonts w:ascii="Garamond" w:eastAsia="Times New Roman" w:hAnsi="Garamond" w:cs="Calibri"/>
              </w:rPr>
              <w:t xml:space="preserve"> specialistico </w:t>
            </w:r>
            <w:r>
              <w:rPr>
                <w:rFonts w:ascii="Garamond" w:eastAsia="Times New Roman" w:hAnsi="Garamond" w:cs="Calibri"/>
              </w:rPr>
              <w:t>(470 beneficiari)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75E" w14:textId="1501BD80" w:rsidR="00951662" w:rsidRPr="00BF4899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108" w14:textId="014C08D4" w:rsidR="00951662" w:rsidRPr="00BF4899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601" w14:textId="7D60AFFA" w:rsidR="00951662" w:rsidRPr="00BF4899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3BF" w14:textId="32051B35" w:rsidR="00951662" w:rsidRPr="00BF4899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476" w14:textId="36278E1C" w:rsidR="00951662" w:rsidRPr="00BF4899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FE6" w14:textId="2139124B" w:rsidR="00951662" w:rsidRPr="00BF4899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DF5" w14:textId="77777777" w:rsidR="00951662" w:rsidRPr="00BF4899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938" w14:textId="77777777" w:rsidR="00951662" w:rsidRPr="00BF4899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2A0EBCFB" w14:textId="77777777" w:rsidTr="00EE298C">
        <w:trPr>
          <w:trHeight w:val="136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ACE" w14:textId="77777777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 w:rsidRPr="00AF06ED">
              <w:rPr>
                <w:rFonts w:ascii="Garamond" w:eastAsia="Times New Roman" w:hAnsi="Garamond" w:cs="Calibri"/>
              </w:rPr>
              <w:t>accompagnamento</w:t>
            </w:r>
            <w:proofErr w:type="gramEnd"/>
            <w:r w:rsidRPr="00AF06ED">
              <w:rPr>
                <w:rFonts w:ascii="Garamond" w:eastAsia="Times New Roman" w:hAnsi="Garamond" w:cs="Calibri"/>
              </w:rPr>
              <w:t xml:space="preserve"> al lavoro </w:t>
            </w:r>
            <w:r>
              <w:rPr>
                <w:rFonts w:ascii="Garamond" w:eastAsia="Times New Roman" w:hAnsi="Garamond" w:cs="Calibri"/>
              </w:rPr>
              <w:t>(60 beneficiari)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98F" w14:textId="0952E14E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33D" w14:textId="57FC6543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6F27" w14:textId="58A1F337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CC3" w14:textId="5CEBAEE8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2666" w14:textId="28FBBF6E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4C9" w14:textId="27C76F0B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E9B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8B7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05470927" w14:textId="77777777" w:rsidTr="00EE298C">
        <w:trPr>
          <w:trHeight w:val="300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B6D0" w14:textId="707BD13F" w:rsidR="00951662" w:rsidRPr="00AF06ED" w:rsidRDefault="00951662" w:rsidP="00875850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 w:rsidRPr="00AF06ED">
              <w:rPr>
                <w:rFonts w:ascii="Garamond" w:eastAsia="Times New Roman" w:hAnsi="Garamond" w:cs="Calibri"/>
              </w:rPr>
              <w:t>percorsi</w:t>
            </w:r>
            <w:proofErr w:type="gramEnd"/>
            <w:r w:rsidRPr="00AF06ED">
              <w:rPr>
                <w:rFonts w:ascii="Garamond" w:eastAsia="Times New Roman" w:hAnsi="Garamond" w:cs="Calibri"/>
              </w:rPr>
              <w:t xml:space="preserve"> di </w:t>
            </w:r>
            <w:r w:rsidR="00875850">
              <w:rPr>
                <w:rFonts w:ascii="Garamond" w:eastAsia="Times New Roman" w:hAnsi="Garamond" w:cs="Calibri"/>
              </w:rPr>
              <w:t>aggiornamento – Linea 1</w:t>
            </w:r>
            <w:r w:rsidRPr="00AF06ED">
              <w:rPr>
                <w:rFonts w:ascii="Garamond" w:eastAsia="Times New Roman" w:hAnsi="Garamond" w:cs="Calibri"/>
              </w:rPr>
              <w:t xml:space="preserve"> </w:t>
            </w:r>
            <w:r>
              <w:rPr>
                <w:rFonts w:ascii="Garamond" w:eastAsia="Times New Roman" w:hAnsi="Garamond" w:cs="Calibri"/>
              </w:rPr>
              <w:t>(108 beneficiari</w:t>
            </w:r>
            <w:r w:rsidR="00EE298C">
              <w:rPr>
                <w:rFonts w:ascii="Garamond" w:eastAsia="Times New Roman" w:hAnsi="Garamond" w:cs="Calibri"/>
              </w:rPr>
              <w:t xml:space="preserve"> in 18 percorsi di formazione</w:t>
            </w:r>
            <w:r>
              <w:rPr>
                <w:rFonts w:ascii="Garamond" w:eastAsia="Times New Roman" w:hAnsi="Garamond" w:cs="Calibri"/>
              </w:rPr>
              <w:t>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E67" w14:textId="4B9A2F33" w:rsidR="00951662" w:rsidRPr="00AF06ED" w:rsidRDefault="00951662" w:rsidP="00EE298C">
            <w:pPr>
              <w:spacing w:after="0" w:line="240" w:lineRule="auto"/>
              <w:ind w:left="0" w:hanging="11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F86" w14:textId="21519C5B" w:rsidR="00951662" w:rsidRPr="00AF06ED" w:rsidRDefault="00951662" w:rsidP="00EE298C">
            <w:pPr>
              <w:spacing w:after="0" w:line="240" w:lineRule="auto"/>
              <w:ind w:left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048D" w14:textId="2CCC8FE1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187" w14:textId="44957809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6BF" w14:textId="47FAC91C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90C7" w14:textId="17176B80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56B" w14:textId="77777777" w:rsidR="00951662" w:rsidRPr="00AF06ED" w:rsidRDefault="00951662" w:rsidP="00EE298C">
            <w:pPr>
              <w:spacing w:after="0" w:line="240" w:lineRule="auto"/>
              <w:ind w:left="0" w:hanging="11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DE6" w14:textId="77777777" w:rsidR="00951662" w:rsidRPr="00AF06ED" w:rsidRDefault="00951662" w:rsidP="00EE298C">
            <w:pPr>
              <w:spacing w:after="0" w:line="240" w:lineRule="auto"/>
              <w:ind w:left="0" w:hanging="11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28DCCA65" w14:textId="77777777" w:rsidTr="00EE298C">
        <w:trPr>
          <w:trHeight w:val="147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E40" w14:textId="57A09E74" w:rsidR="00951662" w:rsidRPr="00AF06ED" w:rsidRDefault="00EE298C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>
              <w:rPr>
                <w:rFonts w:ascii="Garamond" w:eastAsia="Times New Roman" w:hAnsi="Garamond" w:cs="Calibri"/>
              </w:rPr>
              <w:t>p</w:t>
            </w:r>
            <w:r w:rsidR="00951662" w:rsidRPr="00AF06ED">
              <w:rPr>
                <w:rFonts w:ascii="Garamond" w:eastAsia="Times New Roman" w:hAnsi="Garamond" w:cs="Calibri"/>
              </w:rPr>
              <w:t>ercorsi</w:t>
            </w:r>
            <w:proofErr w:type="gramEnd"/>
            <w:r w:rsidR="00951662" w:rsidRPr="00AF06ED">
              <w:rPr>
                <w:rFonts w:ascii="Garamond" w:eastAsia="Times New Roman" w:hAnsi="Garamond" w:cs="Calibri"/>
              </w:rPr>
              <w:t xml:space="preserve"> di aggiornamento</w:t>
            </w:r>
            <w:r w:rsidR="00951662">
              <w:rPr>
                <w:rFonts w:ascii="Garamond" w:eastAsia="Times New Roman" w:hAnsi="Garamond" w:cs="Calibri"/>
              </w:rPr>
              <w:t xml:space="preserve"> </w:t>
            </w:r>
            <w:r w:rsidR="00875850">
              <w:rPr>
                <w:rFonts w:ascii="Garamond" w:eastAsia="Times New Roman" w:hAnsi="Garamond" w:cs="Calibri"/>
              </w:rPr>
              <w:t xml:space="preserve">– Linea 2 </w:t>
            </w:r>
            <w:r w:rsidR="00951662">
              <w:rPr>
                <w:rFonts w:ascii="Garamond" w:eastAsia="Times New Roman" w:hAnsi="Garamond" w:cs="Calibri"/>
              </w:rPr>
              <w:t>(12 beneficiari)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2EC" w14:textId="4D774DD2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069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C8B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684" w14:textId="7511846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D82" w14:textId="3C114B32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FFA" w14:textId="7E7E86AA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2C6A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AF6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  <w:tr w:rsidR="00951662" w:rsidRPr="00AF06ED" w14:paraId="61179B77" w14:textId="77777777" w:rsidTr="00EE298C">
        <w:trPr>
          <w:trHeight w:val="222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2C4" w14:textId="00377B0D" w:rsidR="00951662" w:rsidRPr="00AF06ED" w:rsidRDefault="00951662" w:rsidP="00951662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proofErr w:type="gramStart"/>
            <w:r>
              <w:rPr>
                <w:rFonts w:ascii="Garamond" w:eastAsia="Times New Roman" w:hAnsi="Garamond" w:cs="Calibri"/>
              </w:rPr>
              <w:t>t</w:t>
            </w:r>
            <w:r w:rsidRPr="00AF06ED">
              <w:rPr>
                <w:rFonts w:ascii="Garamond" w:eastAsia="Times New Roman" w:hAnsi="Garamond" w:cs="Calibri"/>
              </w:rPr>
              <w:t>irocini</w:t>
            </w:r>
            <w:proofErr w:type="gramEnd"/>
            <w:r>
              <w:rPr>
                <w:rFonts w:ascii="Garamond" w:eastAsia="Times New Roman" w:hAnsi="Garamond" w:cs="Calibri"/>
              </w:rPr>
              <w:t xml:space="preserve"> (30 adulti + 20 giovani)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46C" w14:textId="764056F4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C1B" w14:textId="3CA738F1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7CA" w14:textId="5C474E38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1B0" w14:textId="5D30EB97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F5C" w14:textId="2E786E6C" w:rsidR="00951662" w:rsidRPr="00AF06ED" w:rsidRDefault="00951662" w:rsidP="00EE298C">
            <w:pPr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E52" w14:textId="77777777" w:rsidR="00951662" w:rsidRPr="00AF06ED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813" w14:textId="77777777" w:rsidR="00951662" w:rsidRPr="00DD2187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C94" w14:textId="77777777" w:rsidR="00951662" w:rsidRPr="00DD2187" w:rsidRDefault="00951662" w:rsidP="00EE298C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</w:tr>
    </w:tbl>
    <w:p w14:paraId="735237E1" w14:textId="77777777" w:rsidR="00F01A08" w:rsidRDefault="00F01A08" w:rsidP="00F01A0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251F526F" w14:textId="77777777" w:rsidR="00875850" w:rsidRDefault="00875850" w:rsidP="00F01A0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3DAA3262" w14:textId="77777777" w:rsidR="00875850" w:rsidRDefault="00875850" w:rsidP="00F01A0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2FD22C70" w14:textId="77777777" w:rsidR="00F01A08" w:rsidRDefault="00F01A08" w:rsidP="00F01A08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36ADB2E9" w14:textId="07688A3F" w:rsidR="00B90D01" w:rsidRDefault="00B90D01" w:rsidP="00396D81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  <w:sz w:val="22"/>
        </w:rPr>
      </w:pPr>
      <w:r>
        <w:rPr>
          <w:rFonts w:ascii="Arial Narrow" w:hAnsi="Arial Narrow" w:cstheme="majorHAnsi"/>
          <w:b/>
          <w:sz w:val="22"/>
        </w:rPr>
        <w:t>CRONOPROGRAMMA DI SPESA</w:t>
      </w: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822CFB" w:rsidRPr="00FE78CE" w14:paraId="7A75D343" w14:textId="77777777" w:rsidTr="00347DE2">
        <w:trPr>
          <w:trHeight w:val="290"/>
        </w:trPr>
        <w:tc>
          <w:tcPr>
            <w:tcW w:w="9862" w:type="dxa"/>
          </w:tcPr>
          <w:p w14:paraId="51C12A05" w14:textId="7AA7361B" w:rsidR="00822CFB" w:rsidRPr="00FE78CE" w:rsidRDefault="00822CFB" w:rsidP="00822CFB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8</w:t>
            </w:r>
            <w:r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.1. </w:t>
            </w:r>
            <w:r>
              <w:rPr>
                <w:rFonts w:ascii="Arial Narrow" w:hAnsi="Arial Narrow" w:cstheme="majorHAnsi"/>
                <w:b/>
                <w:sz w:val="20"/>
                <w:szCs w:val="20"/>
              </w:rPr>
              <w:t>Cronoprogramma di spesa</w:t>
            </w:r>
          </w:p>
        </w:tc>
      </w:tr>
      <w:tr w:rsidR="00822CFB" w:rsidRPr="00B156C8" w14:paraId="6B12B82C" w14:textId="77777777" w:rsidTr="00347DE2">
        <w:trPr>
          <w:trHeight w:val="441"/>
        </w:trPr>
        <w:tc>
          <w:tcPr>
            <w:tcW w:w="9862" w:type="dxa"/>
          </w:tcPr>
          <w:p w14:paraId="15369C31" w14:textId="68C7D65F" w:rsidR="00822CFB" w:rsidRPr="00B156C8" w:rsidRDefault="00822CFB" w:rsidP="00822CFB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deve essere presentato il cronoprogramma di previsione dell’avanzamento di spesa, in funzione del cronoprogramma procedurale di cui al punto 7 e di come il soggetto esecutore intende organizzarsi per garantire il raggiungimento degli obiettivi definiti. </w:t>
            </w:r>
          </w:p>
        </w:tc>
      </w:tr>
      <w:tr w:rsidR="00822CFB" w:rsidRPr="00B156C8" w14:paraId="051BD576" w14:textId="77777777" w:rsidTr="00347DE2">
        <w:trPr>
          <w:trHeight w:val="441"/>
        </w:trPr>
        <w:tc>
          <w:tcPr>
            <w:tcW w:w="9862" w:type="dxa"/>
          </w:tcPr>
          <w:p w14:paraId="48306EEA" w14:textId="77777777" w:rsidR="00822CFB" w:rsidRPr="00B156C8" w:rsidRDefault="00822CFB" w:rsidP="00347DE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2F4EFCA6" w14:textId="77777777" w:rsidR="00B90D01" w:rsidRDefault="00B90D01" w:rsidP="00B90D0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1277CAAB" w14:textId="77777777" w:rsidR="000D2A4A" w:rsidRDefault="000D2A4A" w:rsidP="00B90D0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455BAD12" w14:textId="77777777" w:rsidR="00875850" w:rsidRDefault="00875850" w:rsidP="00B90D0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690B72B7" w14:textId="77777777" w:rsidR="00875850" w:rsidRDefault="00875850" w:rsidP="00B90D0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1512B769" w14:textId="77777777" w:rsidR="000D2A4A" w:rsidRDefault="000D2A4A" w:rsidP="00B90D0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p w14:paraId="2378D3A5" w14:textId="62124D0B" w:rsidR="00396D81" w:rsidRDefault="00396D81" w:rsidP="00396D81">
      <w:pPr>
        <w:pStyle w:val="Paragrafoelenco"/>
        <w:numPr>
          <w:ilvl w:val="0"/>
          <w:numId w:val="1"/>
        </w:numPr>
        <w:ind w:left="426" w:hanging="426"/>
        <w:rPr>
          <w:rFonts w:ascii="Arial Narrow" w:hAnsi="Arial Narrow" w:cstheme="majorHAnsi"/>
          <w:b/>
          <w:sz w:val="22"/>
        </w:rPr>
      </w:pPr>
      <w:r>
        <w:rPr>
          <w:rFonts w:ascii="Arial Narrow" w:hAnsi="Arial Narrow" w:cstheme="majorHAnsi"/>
          <w:b/>
          <w:sz w:val="22"/>
        </w:rPr>
        <w:t xml:space="preserve">EVENTUALI ULTERIORI ELEMENTI </w:t>
      </w:r>
    </w:p>
    <w:p w14:paraId="1D09AC5E" w14:textId="77777777" w:rsidR="00396D81" w:rsidRDefault="00396D81" w:rsidP="00396D81">
      <w:pPr>
        <w:pStyle w:val="Paragrafoelenco"/>
        <w:ind w:left="426"/>
        <w:rPr>
          <w:rFonts w:ascii="Arial Narrow" w:hAnsi="Arial Narrow" w:cstheme="majorHAnsi"/>
          <w:b/>
          <w:sz w:val="22"/>
        </w:rPr>
      </w:pPr>
    </w:p>
    <w:tbl>
      <w:tblPr>
        <w:tblStyle w:val="Grigliatabella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396D81" w:rsidRPr="00FE78CE" w14:paraId="4ECB1362" w14:textId="77777777" w:rsidTr="00F97012">
        <w:trPr>
          <w:trHeight w:val="290"/>
        </w:trPr>
        <w:tc>
          <w:tcPr>
            <w:tcW w:w="9862" w:type="dxa"/>
          </w:tcPr>
          <w:p w14:paraId="33C95B94" w14:textId="0C5E5283" w:rsidR="00396D81" w:rsidRPr="00FE78CE" w:rsidRDefault="00822CFB" w:rsidP="00396D81">
            <w:pPr>
              <w:pStyle w:val="Paragrafoelenco"/>
              <w:spacing w:after="0" w:line="240" w:lineRule="auto"/>
              <w:ind w:left="0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9</w:t>
            </w:r>
            <w:r w:rsidR="00396D81" w:rsidRPr="00FE78CE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.1. </w:t>
            </w:r>
            <w:r w:rsidR="00396D81">
              <w:rPr>
                <w:rFonts w:ascii="Arial Narrow" w:hAnsi="Arial Narrow" w:cstheme="majorHAnsi"/>
                <w:b/>
                <w:sz w:val="20"/>
                <w:szCs w:val="20"/>
              </w:rPr>
              <w:t>Eventuali ulteriori elementi</w:t>
            </w:r>
          </w:p>
        </w:tc>
      </w:tr>
      <w:tr w:rsidR="00396D81" w:rsidRPr="00B156C8" w14:paraId="79835F09" w14:textId="77777777" w:rsidTr="00F97012">
        <w:trPr>
          <w:trHeight w:val="441"/>
        </w:trPr>
        <w:tc>
          <w:tcPr>
            <w:tcW w:w="9862" w:type="dxa"/>
          </w:tcPr>
          <w:p w14:paraId="03269088" w14:textId="6D2D1D76" w:rsidR="00396D81" w:rsidRPr="00B156C8" w:rsidRDefault="00396D81" w:rsidP="00396D81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B156C8">
              <w:rPr>
                <w:rFonts w:ascii="Arial Narrow" w:hAnsi="Arial Narrow" w:cstheme="majorHAnsi"/>
                <w:sz w:val="20"/>
                <w:szCs w:val="20"/>
              </w:rPr>
              <w:t xml:space="preserve">In questa sezione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possono essere indicati ulteriori elementi che il soggetto esecutore ritiene utile mettere in atto o segnalare per la buona riuscita del progetto, e che non rientrano specificamente in nessuno dei punti precedenti. </w:t>
            </w:r>
          </w:p>
        </w:tc>
      </w:tr>
      <w:tr w:rsidR="00396D81" w:rsidRPr="00B156C8" w14:paraId="54A36FED" w14:textId="77777777" w:rsidTr="00F97012">
        <w:trPr>
          <w:trHeight w:val="441"/>
        </w:trPr>
        <w:tc>
          <w:tcPr>
            <w:tcW w:w="9862" w:type="dxa"/>
          </w:tcPr>
          <w:p w14:paraId="3FE1CDDD" w14:textId="77777777" w:rsidR="00396D81" w:rsidRPr="00B156C8" w:rsidRDefault="00396D81" w:rsidP="00F97012">
            <w:pPr>
              <w:spacing w:after="0" w:line="240" w:lineRule="auto"/>
              <w:ind w:left="0" w:hanging="11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0262E8DF" w14:textId="77777777" w:rsidR="00396D81" w:rsidRPr="00396D81" w:rsidRDefault="00396D81" w:rsidP="00396D81">
      <w:pPr>
        <w:rPr>
          <w:rFonts w:ascii="Arial Narrow" w:hAnsi="Arial Narrow" w:cstheme="majorHAnsi"/>
          <w:b/>
          <w:sz w:val="22"/>
        </w:rPr>
      </w:pPr>
    </w:p>
    <w:sectPr w:rsidR="00396D81" w:rsidRPr="00396D81" w:rsidSect="00C50AF7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D9D9B" w14:textId="77777777" w:rsidR="00FE78CE" w:rsidRDefault="00FE78CE">
      <w:pPr>
        <w:spacing w:after="0" w:line="240" w:lineRule="auto"/>
      </w:pPr>
      <w:r>
        <w:separator/>
      </w:r>
    </w:p>
  </w:endnote>
  <w:endnote w:type="continuationSeparator" w:id="0">
    <w:p w14:paraId="5EFFD139" w14:textId="77777777" w:rsidR="00FE78CE" w:rsidRDefault="00FE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MBMBC+Calibri,Bold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561924"/>
      <w:docPartObj>
        <w:docPartGallery w:val="Page Numbers (Bottom of Page)"/>
        <w:docPartUnique/>
      </w:docPartObj>
    </w:sdtPr>
    <w:sdtEndPr/>
    <w:sdtContent>
      <w:p w14:paraId="461454B4" w14:textId="77777777" w:rsidR="00FE78CE" w:rsidRDefault="00FE78CE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4502">
          <w:rPr>
            <w:noProof/>
          </w:rPr>
          <w:t>6</w:t>
        </w:r>
        <w:r>
          <w:fldChar w:fldCharType="end"/>
        </w:r>
      </w:p>
    </w:sdtContent>
  </w:sdt>
  <w:p w14:paraId="1502543C" w14:textId="77777777" w:rsidR="00FE78CE" w:rsidRDefault="00FE78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A937" w14:textId="77777777" w:rsidR="00FE78CE" w:rsidRDefault="00FE78CE">
      <w:pPr>
        <w:spacing w:after="0" w:line="240" w:lineRule="auto"/>
      </w:pPr>
      <w:r>
        <w:separator/>
      </w:r>
    </w:p>
  </w:footnote>
  <w:footnote w:type="continuationSeparator" w:id="0">
    <w:p w14:paraId="18BA7C30" w14:textId="77777777" w:rsidR="00FE78CE" w:rsidRDefault="00FE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4D"/>
    <w:multiLevelType w:val="hybridMultilevel"/>
    <w:tmpl w:val="92E6F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533"/>
    <w:multiLevelType w:val="multilevel"/>
    <w:tmpl w:val="B2308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0704631"/>
    <w:multiLevelType w:val="hybridMultilevel"/>
    <w:tmpl w:val="F86A7FA4"/>
    <w:lvl w:ilvl="0" w:tplc="5314A5EC">
      <w:start w:val="3"/>
      <w:numFmt w:val="bullet"/>
      <w:lvlText w:val="-"/>
      <w:lvlJc w:val="left"/>
      <w:pPr>
        <w:ind w:left="709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6BA0F40"/>
    <w:multiLevelType w:val="hybridMultilevel"/>
    <w:tmpl w:val="9EF6C80A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7635B26"/>
    <w:multiLevelType w:val="hybridMultilevel"/>
    <w:tmpl w:val="2C0C1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47980">
      <w:numFmt w:val="bullet"/>
      <w:lvlText w:val="-"/>
      <w:lvlJc w:val="left"/>
      <w:pPr>
        <w:ind w:left="4330" w:hanging="360"/>
      </w:pPr>
      <w:rPr>
        <w:rFonts w:ascii="Garamond" w:eastAsia="Calibr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67A1"/>
    <w:multiLevelType w:val="hybridMultilevel"/>
    <w:tmpl w:val="90627242"/>
    <w:lvl w:ilvl="0" w:tplc="5314A5EC">
      <w:start w:val="3"/>
      <w:numFmt w:val="bullet"/>
      <w:lvlText w:val="-"/>
      <w:lvlJc w:val="left"/>
      <w:pPr>
        <w:ind w:left="709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D370A8E"/>
    <w:multiLevelType w:val="hybridMultilevel"/>
    <w:tmpl w:val="4F86620E"/>
    <w:lvl w:ilvl="0" w:tplc="C4047980"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6483"/>
    <w:multiLevelType w:val="hybridMultilevel"/>
    <w:tmpl w:val="D228CB8A"/>
    <w:lvl w:ilvl="0" w:tplc="5314A5EC">
      <w:start w:val="3"/>
      <w:numFmt w:val="bullet"/>
      <w:lvlText w:val="-"/>
      <w:lvlJc w:val="left"/>
      <w:pPr>
        <w:ind w:left="350" w:hanging="360"/>
      </w:pPr>
      <w:rPr>
        <w:rFonts w:ascii="Calibri Light" w:eastAsia="Arial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>
    <w:nsid w:val="244A6823"/>
    <w:multiLevelType w:val="hybridMultilevel"/>
    <w:tmpl w:val="9C68DB7E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282F4400"/>
    <w:multiLevelType w:val="hybridMultilevel"/>
    <w:tmpl w:val="E54E84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C4504"/>
    <w:multiLevelType w:val="multilevel"/>
    <w:tmpl w:val="CD189F0A"/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56296F"/>
    <w:multiLevelType w:val="hybridMultilevel"/>
    <w:tmpl w:val="342CD51C"/>
    <w:lvl w:ilvl="0" w:tplc="871806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A31D3"/>
    <w:multiLevelType w:val="multilevel"/>
    <w:tmpl w:val="41189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56F0014"/>
    <w:multiLevelType w:val="hybridMultilevel"/>
    <w:tmpl w:val="6F524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E0DEB"/>
    <w:multiLevelType w:val="multilevel"/>
    <w:tmpl w:val="FE4EBEB8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B2"/>
    <w:rsid w:val="00034D04"/>
    <w:rsid w:val="00043C04"/>
    <w:rsid w:val="000741B4"/>
    <w:rsid w:val="000B5CDD"/>
    <w:rsid w:val="000D2A4A"/>
    <w:rsid w:val="000E7BF8"/>
    <w:rsid w:val="000F5DA1"/>
    <w:rsid w:val="00104F2C"/>
    <w:rsid w:val="001110D6"/>
    <w:rsid w:val="00117873"/>
    <w:rsid w:val="0014355D"/>
    <w:rsid w:val="001542C0"/>
    <w:rsid w:val="00187855"/>
    <w:rsid w:val="0019481E"/>
    <w:rsid w:val="001A4746"/>
    <w:rsid w:val="001D7F22"/>
    <w:rsid w:val="00210435"/>
    <w:rsid w:val="0024136B"/>
    <w:rsid w:val="002713A5"/>
    <w:rsid w:val="00274DD3"/>
    <w:rsid w:val="00291FAC"/>
    <w:rsid w:val="002B5396"/>
    <w:rsid w:val="002C5102"/>
    <w:rsid w:val="002D219D"/>
    <w:rsid w:val="002D2B20"/>
    <w:rsid w:val="002F0244"/>
    <w:rsid w:val="00320A5C"/>
    <w:rsid w:val="00335546"/>
    <w:rsid w:val="00345BB1"/>
    <w:rsid w:val="003462A6"/>
    <w:rsid w:val="0036384C"/>
    <w:rsid w:val="00396D81"/>
    <w:rsid w:val="003A0C77"/>
    <w:rsid w:val="003B07FF"/>
    <w:rsid w:val="003C33B0"/>
    <w:rsid w:val="003D4AB6"/>
    <w:rsid w:val="003D5CDE"/>
    <w:rsid w:val="003D7A1C"/>
    <w:rsid w:val="003F4702"/>
    <w:rsid w:val="0041090E"/>
    <w:rsid w:val="00421518"/>
    <w:rsid w:val="004232FF"/>
    <w:rsid w:val="00432A6C"/>
    <w:rsid w:val="004340D7"/>
    <w:rsid w:val="004423DA"/>
    <w:rsid w:val="004E530A"/>
    <w:rsid w:val="004F05CC"/>
    <w:rsid w:val="005142CA"/>
    <w:rsid w:val="005407A5"/>
    <w:rsid w:val="00582CE8"/>
    <w:rsid w:val="005A254B"/>
    <w:rsid w:val="005E0E29"/>
    <w:rsid w:val="005E2EF9"/>
    <w:rsid w:val="005F49FA"/>
    <w:rsid w:val="006173CD"/>
    <w:rsid w:val="00626A9D"/>
    <w:rsid w:val="00627A00"/>
    <w:rsid w:val="00640617"/>
    <w:rsid w:val="00642A58"/>
    <w:rsid w:val="00643E56"/>
    <w:rsid w:val="00680143"/>
    <w:rsid w:val="006E1B12"/>
    <w:rsid w:val="00702A9E"/>
    <w:rsid w:val="00717E86"/>
    <w:rsid w:val="0074413A"/>
    <w:rsid w:val="00761C02"/>
    <w:rsid w:val="00771A63"/>
    <w:rsid w:val="00781F6B"/>
    <w:rsid w:val="00792AEE"/>
    <w:rsid w:val="007A5AEF"/>
    <w:rsid w:val="007C0FCA"/>
    <w:rsid w:val="007C591F"/>
    <w:rsid w:val="007F5B59"/>
    <w:rsid w:val="00822CFB"/>
    <w:rsid w:val="00852D5E"/>
    <w:rsid w:val="00875850"/>
    <w:rsid w:val="008B6BA4"/>
    <w:rsid w:val="008C00E3"/>
    <w:rsid w:val="009118FD"/>
    <w:rsid w:val="00930398"/>
    <w:rsid w:val="00951662"/>
    <w:rsid w:val="0096187F"/>
    <w:rsid w:val="009D27CA"/>
    <w:rsid w:val="009D2EB4"/>
    <w:rsid w:val="00A16332"/>
    <w:rsid w:val="00A34794"/>
    <w:rsid w:val="00A3549B"/>
    <w:rsid w:val="00A4206A"/>
    <w:rsid w:val="00A64502"/>
    <w:rsid w:val="00A8140C"/>
    <w:rsid w:val="00A8453A"/>
    <w:rsid w:val="00AA6A71"/>
    <w:rsid w:val="00AD4BB0"/>
    <w:rsid w:val="00AF010C"/>
    <w:rsid w:val="00AF1DB2"/>
    <w:rsid w:val="00B01691"/>
    <w:rsid w:val="00B156C8"/>
    <w:rsid w:val="00B34747"/>
    <w:rsid w:val="00B90D01"/>
    <w:rsid w:val="00BD6E05"/>
    <w:rsid w:val="00C21682"/>
    <w:rsid w:val="00C272E4"/>
    <w:rsid w:val="00C3728C"/>
    <w:rsid w:val="00C47896"/>
    <w:rsid w:val="00C50AF7"/>
    <w:rsid w:val="00C75D0B"/>
    <w:rsid w:val="00C8043D"/>
    <w:rsid w:val="00C805A7"/>
    <w:rsid w:val="00CB627E"/>
    <w:rsid w:val="00CE3A9F"/>
    <w:rsid w:val="00CF7F18"/>
    <w:rsid w:val="00D02A15"/>
    <w:rsid w:val="00D05BAC"/>
    <w:rsid w:val="00D722D6"/>
    <w:rsid w:val="00D732E0"/>
    <w:rsid w:val="00D975E0"/>
    <w:rsid w:val="00DA7C28"/>
    <w:rsid w:val="00DC5A54"/>
    <w:rsid w:val="00DD04FA"/>
    <w:rsid w:val="00DD2187"/>
    <w:rsid w:val="00E03B7F"/>
    <w:rsid w:val="00E175DB"/>
    <w:rsid w:val="00E2219D"/>
    <w:rsid w:val="00E361F4"/>
    <w:rsid w:val="00E5531A"/>
    <w:rsid w:val="00E60DF9"/>
    <w:rsid w:val="00E771D9"/>
    <w:rsid w:val="00EB732F"/>
    <w:rsid w:val="00EC164C"/>
    <w:rsid w:val="00ED709E"/>
    <w:rsid w:val="00EE0698"/>
    <w:rsid w:val="00EE1C50"/>
    <w:rsid w:val="00EE298C"/>
    <w:rsid w:val="00EE5A03"/>
    <w:rsid w:val="00F01A08"/>
    <w:rsid w:val="00F0285F"/>
    <w:rsid w:val="00F06859"/>
    <w:rsid w:val="00F1778F"/>
    <w:rsid w:val="00F94718"/>
    <w:rsid w:val="00FA5E19"/>
    <w:rsid w:val="00FB4FD3"/>
    <w:rsid w:val="00FD4D6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C1B"/>
  <w15:docId w15:val="{70E9552A-6544-4DBE-B7B7-6F187C6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D6F"/>
    <w:pPr>
      <w:spacing w:after="4" w:line="247" w:lineRule="auto"/>
      <w:ind w:left="10" w:hanging="10"/>
    </w:pPr>
    <w:rPr>
      <w:rFonts w:ascii="Arial" w:eastAsia="Arial" w:hAnsi="Arial" w:cs="Arial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BB2"/>
    <w:rPr>
      <w:rFonts w:ascii="Arial" w:eastAsia="Arial" w:hAnsi="Arial" w:cs="Arial"/>
      <w:color w:val="000000"/>
      <w:sz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1E36"/>
    <w:rPr>
      <w:rFonts w:ascii="Segoe UI" w:eastAsia="Arial" w:hAnsi="Segoe UI" w:cs="Segoe UI"/>
      <w:color w:val="000000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272813"/>
    <w:pPr>
      <w:spacing w:after="200" w:line="276" w:lineRule="auto"/>
      <w:ind w:left="720" w:firstLine="0"/>
      <w:contextualSpacing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05BB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1E36"/>
    <w:pPr>
      <w:spacing w:after="0" w:line="240" w:lineRule="auto"/>
    </w:pPr>
    <w:rPr>
      <w:rFonts w:ascii="Segoe UI" w:hAnsi="Segoe UI" w:cs="Segoe UI"/>
      <w:szCs w:val="18"/>
    </w:rPr>
  </w:style>
  <w:style w:type="table" w:styleId="Grigliatabella">
    <w:name w:val="Table Grid"/>
    <w:basedOn w:val="Tabellanormale"/>
    <w:uiPriority w:val="39"/>
    <w:rsid w:val="0027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AD4B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B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BB0"/>
    <w:rPr>
      <w:rFonts w:ascii="Arial" w:eastAsia="Arial" w:hAnsi="Arial" w:cs="Arial"/>
      <w:color w:val="00000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B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BB0"/>
    <w:rPr>
      <w:rFonts w:ascii="Arial" w:eastAsia="Arial" w:hAnsi="Arial" w:cs="Arial"/>
      <w:b/>
      <w:bCs/>
      <w:color w:val="00000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FA5E19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14355D"/>
    <w:pPr>
      <w:suppressAutoHyphens/>
    </w:pPr>
    <w:rPr>
      <w:rFonts w:ascii="CMBMBC+Calibri,Bold" w:eastAsia="Calibri" w:hAnsi="CMBMBC+Calibri,Bold" w:cs="CMBMBC+Calibri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A340-ECA6-4C04-8572-8FF9021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dc:description/>
  <cp:lastModifiedBy>Elisa BREDY</cp:lastModifiedBy>
  <cp:revision>102</cp:revision>
  <cp:lastPrinted>2022-06-17T07:34:00Z</cp:lastPrinted>
  <dcterms:created xsi:type="dcterms:W3CDTF">2022-05-27T14:09:00Z</dcterms:created>
  <dcterms:modified xsi:type="dcterms:W3CDTF">2022-08-01T09:15:00Z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